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FA" w:rsidRPr="004970FA" w:rsidRDefault="004970FA" w:rsidP="004970FA">
      <w:pPr>
        <w:spacing w:line="480" w:lineRule="auto"/>
        <w:jc w:val="both"/>
        <w:rPr>
          <w:b/>
        </w:rPr>
      </w:pPr>
      <w:r>
        <w:tab/>
      </w:r>
      <w:r>
        <w:tab/>
      </w:r>
      <w:r>
        <w:tab/>
      </w:r>
      <w:r>
        <w:tab/>
      </w:r>
      <w:r w:rsidRPr="004970FA">
        <w:rPr>
          <w:b/>
          <w:sz w:val="28"/>
        </w:rPr>
        <w:t>Research Article</w:t>
      </w:r>
    </w:p>
    <w:p w:rsidR="004970FA" w:rsidRDefault="004970FA" w:rsidP="004970FA">
      <w:pPr>
        <w:spacing w:line="480" w:lineRule="auto"/>
        <w:jc w:val="both"/>
      </w:pPr>
      <w:r w:rsidRPr="004970FA">
        <w:rPr>
          <w:b/>
        </w:rPr>
        <w:t>Title:</w:t>
      </w:r>
      <w:r>
        <w:t xml:space="preserve"> </w:t>
      </w:r>
      <w:r w:rsidRPr="006A5A64">
        <w:t xml:space="preserve">Adult </w:t>
      </w:r>
      <w:proofErr w:type="spellStart"/>
      <w:r w:rsidRPr="006A5A64">
        <w:t>Fiberoptic</w:t>
      </w:r>
      <w:proofErr w:type="spellEnd"/>
      <w:r w:rsidRPr="006A5A64">
        <w:t xml:space="preserve"> Bronchoscope Assisted Tracheal </w:t>
      </w:r>
      <w:r>
        <w:t>Intubation in a Child with</w:t>
      </w:r>
      <w:r w:rsidRPr="006A5A64">
        <w:t xml:space="preserve"> No Mouth Opening.</w:t>
      </w:r>
    </w:p>
    <w:p w:rsidR="004970FA" w:rsidRDefault="004970FA" w:rsidP="004970FA">
      <w:pPr>
        <w:spacing w:line="480" w:lineRule="auto"/>
        <w:jc w:val="both"/>
      </w:pPr>
    </w:p>
    <w:p w:rsidR="004970FA" w:rsidRPr="004970FA" w:rsidRDefault="004970FA" w:rsidP="004970FA">
      <w:pPr>
        <w:spacing w:line="480" w:lineRule="auto"/>
        <w:jc w:val="both"/>
        <w:rPr>
          <w:b/>
        </w:rPr>
      </w:pPr>
      <w:r w:rsidRPr="004970FA">
        <w:rPr>
          <w:b/>
        </w:rPr>
        <w:t xml:space="preserve">Abstract: </w:t>
      </w:r>
    </w:p>
    <w:p w:rsidR="005B56D7" w:rsidRDefault="005B56D7" w:rsidP="005B56D7">
      <w:pPr>
        <w:spacing w:line="480" w:lineRule="auto"/>
        <w:jc w:val="both"/>
      </w:pPr>
      <w:r>
        <w:t xml:space="preserve">Tracheal intubation under vision in a child with no mouth opening requires the aid of pediatric </w:t>
      </w:r>
      <w:proofErr w:type="spellStart"/>
      <w:r>
        <w:t>fiberoptic</w:t>
      </w:r>
      <w:proofErr w:type="spellEnd"/>
      <w:r>
        <w:t xml:space="preserve"> bronchoscope. Often there can be only adult size bronchoscope in a center leading to a difficult situation when compromised pediatric airway requires stabilization. Aim of this case report is to describe the technique and feasibility of use of an adult </w:t>
      </w:r>
      <w:proofErr w:type="spellStart"/>
      <w:r>
        <w:t>fiberoptic</w:t>
      </w:r>
      <w:proofErr w:type="spellEnd"/>
      <w:r>
        <w:t xml:space="preserve"> bronchoscope for tracheal intubation of in child with extremely inadequate mouth opening unsuitable for conventional intubation. A 9-year-old boy with </w:t>
      </w:r>
      <w:proofErr w:type="spellStart"/>
      <w:r>
        <w:t>temporo-mandibular</w:t>
      </w:r>
      <w:proofErr w:type="spellEnd"/>
      <w:r>
        <w:t xml:space="preserve"> joint </w:t>
      </w:r>
      <w:proofErr w:type="spellStart"/>
      <w:r>
        <w:t>ankylosis</w:t>
      </w:r>
      <w:proofErr w:type="spellEnd"/>
      <w:r>
        <w:t xml:space="preserve"> was admitted for exploration of mastoid abscess under general anesthesia. In the absence of a pediatric </w:t>
      </w:r>
      <w:proofErr w:type="spellStart"/>
      <w:r>
        <w:t>fiberoptic</w:t>
      </w:r>
      <w:proofErr w:type="spellEnd"/>
      <w:r>
        <w:t xml:space="preserve"> bronchoscope we performed </w:t>
      </w:r>
      <w:proofErr w:type="spellStart"/>
      <w:r>
        <w:t>nasotracheal</w:t>
      </w:r>
      <w:proofErr w:type="spellEnd"/>
      <w:r>
        <w:t xml:space="preserve"> intubation of the child with the aid of an adult bronchoscope while maintaining spontaneous breathing with inhalational anesthetics. In remote locations, in centers with inadequate/non-working equipments and in emergency situation where appropriate equipments are not available, adult </w:t>
      </w:r>
      <w:proofErr w:type="spellStart"/>
      <w:r>
        <w:t>fiberoptic</w:t>
      </w:r>
      <w:proofErr w:type="spellEnd"/>
      <w:r>
        <w:t xml:space="preserve"> bronchoscope may be helpful for tracheal intubation of pediatric patient</w:t>
      </w:r>
    </w:p>
    <w:p w:rsidR="005B56D7" w:rsidRPr="0087514C" w:rsidRDefault="005B56D7" w:rsidP="005B56D7">
      <w:pPr>
        <w:spacing w:line="480" w:lineRule="auto"/>
        <w:jc w:val="center"/>
        <w:rPr>
          <w:b/>
        </w:rPr>
      </w:pPr>
    </w:p>
    <w:p w:rsidR="005B56D7" w:rsidRPr="00D558F0" w:rsidRDefault="005B56D7" w:rsidP="005B56D7">
      <w:pPr>
        <w:spacing w:line="480" w:lineRule="auto"/>
        <w:jc w:val="both"/>
      </w:pPr>
      <w:r>
        <w:rPr>
          <w:b/>
        </w:rPr>
        <w:t>Key words</w:t>
      </w:r>
      <w:r w:rsidRPr="000A1631">
        <w:rPr>
          <w:b/>
        </w:rPr>
        <w:t>:</w:t>
      </w:r>
      <w:r>
        <w:t xml:space="preserve">  Difficult airway: pediatric; tracheal intubation: </w:t>
      </w:r>
      <w:proofErr w:type="spellStart"/>
      <w:r>
        <w:t>fiberoptic</w:t>
      </w:r>
      <w:proofErr w:type="spellEnd"/>
      <w:r>
        <w:t xml:space="preserve">. </w:t>
      </w:r>
    </w:p>
    <w:p w:rsidR="00C8177B" w:rsidRDefault="00C8177B"/>
    <w:p w:rsidR="00465802" w:rsidRDefault="00465802"/>
    <w:p w:rsidR="00465802" w:rsidRDefault="00465802"/>
    <w:p w:rsidR="00465802" w:rsidRDefault="00465802"/>
    <w:p w:rsidR="00465802" w:rsidRDefault="00465802"/>
    <w:p w:rsidR="00465802" w:rsidRDefault="00465802"/>
    <w:p w:rsidR="00465802" w:rsidRDefault="00465802"/>
    <w:p w:rsidR="00465802" w:rsidRDefault="00465802"/>
    <w:p w:rsidR="00465802" w:rsidRPr="005A2E88" w:rsidRDefault="00465802" w:rsidP="00465802">
      <w:pPr>
        <w:spacing w:line="480" w:lineRule="auto"/>
        <w:rPr>
          <w:b/>
          <w:sz w:val="28"/>
          <w:szCs w:val="28"/>
        </w:rPr>
      </w:pPr>
      <w:r w:rsidRPr="005A2E88">
        <w:rPr>
          <w:b/>
          <w:sz w:val="28"/>
          <w:szCs w:val="28"/>
        </w:rPr>
        <w:lastRenderedPageBreak/>
        <w:t>Main Text:</w:t>
      </w:r>
    </w:p>
    <w:p w:rsidR="00465802" w:rsidRDefault="00465802" w:rsidP="00465802">
      <w:pPr>
        <w:spacing w:line="480" w:lineRule="auto"/>
        <w:jc w:val="both"/>
        <w:rPr>
          <w:b/>
        </w:rPr>
      </w:pPr>
    </w:p>
    <w:p w:rsidR="00014E9C" w:rsidRDefault="000E04E9" w:rsidP="00465802">
      <w:pPr>
        <w:spacing w:line="480" w:lineRule="auto"/>
        <w:jc w:val="both"/>
      </w:pPr>
      <w:r w:rsidRPr="000E04E9">
        <w:rPr>
          <w:b/>
        </w:rPr>
        <w:t>Introduction:</w:t>
      </w:r>
      <w:r>
        <w:t xml:space="preserve"> </w:t>
      </w:r>
    </w:p>
    <w:p w:rsidR="00465802" w:rsidRDefault="00465802" w:rsidP="00465802">
      <w:pPr>
        <w:spacing w:line="480" w:lineRule="auto"/>
        <w:jc w:val="both"/>
      </w:pPr>
      <w:r>
        <w:t xml:space="preserve">Tracheal intubation in children with complete closure of mouth resulting from </w:t>
      </w:r>
      <w:proofErr w:type="spellStart"/>
      <w:r>
        <w:t>temporomanidibular</w:t>
      </w:r>
      <w:proofErr w:type="spellEnd"/>
      <w:r>
        <w:t xml:space="preserve"> joint </w:t>
      </w:r>
      <w:proofErr w:type="spellStart"/>
      <w:r>
        <w:t>ankylosis</w:t>
      </w:r>
      <w:proofErr w:type="spellEnd"/>
      <w:r>
        <w:t xml:space="preserve"> is a difficult task.</w:t>
      </w:r>
      <w:r w:rsidRPr="00EC7AB0">
        <w:rPr>
          <w:vertAlign w:val="superscript"/>
        </w:rPr>
        <w:t>1-3</w:t>
      </w:r>
      <w:r>
        <w:t xml:space="preserve"> Placement of the tracheal tube under direct vision with the help of pediatric </w:t>
      </w:r>
      <w:proofErr w:type="spellStart"/>
      <w:r>
        <w:t>fiberoptic</w:t>
      </w:r>
      <w:proofErr w:type="spellEnd"/>
      <w:r>
        <w:t xml:space="preserve"> bronchoscope is desirable for securing of such airway. Appropriate sized bronchoscope for pediatric patients is not always available. However, many centers possess adult size bronchoscope because of the more frequent demand from relatively large population of adult patients. </w:t>
      </w:r>
      <w:r w:rsidRPr="00886915">
        <w:t xml:space="preserve"> </w:t>
      </w:r>
      <w:r w:rsidR="00014E9C">
        <w:t xml:space="preserve">In this </w:t>
      </w:r>
      <w:r>
        <w:t xml:space="preserve">report we describe the technique and feasibility of use of an adult </w:t>
      </w:r>
      <w:proofErr w:type="spellStart"/>
      <w:r>
        <w:t>fiberoptic</w:t>
      </w:r>
      <w:proofErr w:type="spellEnd"/>
      <w:r>
        <w:t xml:space="preserve"> bronchoscope for pediatric tracheal intubation when mouth opening is inadequate for conventional laryngoscope-aided intubation.</w:t>
      </w:r>
      <w:r w:rsidR="00877074">
        <w:t xml:space="preserve"> The objective of the case report is to widely spread this knowledge of airway management for securing of difficult pediatric airway under vision in similar situation</w:t>
      </w:r>
    </w:p>
    <w:p w:rsidR="00465802" w:rsidRPr="00886915" w:rsidRDefault="00465802" w:rsidP="00465802">
      <w:pPr>
        <w:spacing w:line="480" w:lineRule="auto"/>
        <w:jc w:val="both"/>
      </w:pPr>
    </w:p>
    <w:p w:rsidR="00465802" w:rsidRDefault="000E04E9" w:rsidP="00465802">
      <w:pPr>
        <w:spacing w:line="480" w:lineRule="auto"/>
        <w:jc w:val="both"/>
      </w:pPr>
      <w:r>
        <w:rPr>
          <w:b/>
        </w:rPr>
        <w:t>Methods</w:t>
      </w:r>
      <w:r w:rsidR="004A598D">
        <w:rPr>
          <w:b/>
        </w:rPr>
        <w:t xml:space="preserve"> &amp; Results:</w:t>
      </w:r>
    </w:p>
    <w:p w:rsidR="00465802" w:rsidRDefault="00465802" w:rsidP="00465802">
      <w:pPr>
        <w:spacing w:line="480" w:lineRule="auto"/>
        <w:jc w:val="both"/>
      </w:pPr>
      <w:r>
        <w:t xml:space="preserve">In absence of a pediatric bronchoscope, we have successfully performed </w:t>
      </w:r>
      <w:proofErr w:type="spellStart"/>
      <w:r>
        <w:t>nasotracheal</w:t>
      </w:r>
      <w:proofErr w:type="spellEnd"/>
      <w:r>
        <w:t xml:space="preserve"> intubation with the aid of an adult </w:t>
      </w:r>
      <w:proofErr w:type="spellStart"/>
      <w:r>
        <w:t>fiberoptic</w:t>
      </w:r>
      <w:proofErr w:type="spellEnd"/>
      <w:r>
        <w:t xml:space="preserve"> bronchoscope in a child with no mouth opening</w:t>
      </w:r>
      <w:proofErr w:type="gramStart"/>
      <w:r>
        <w:t>..</w:t>
      </w:r>
      <w:proofErr w:type="gramEnd"/>
      <w:r>
        <w:t xml:space="preserve"> A </w:t>
      </w:r>
      <w:r w:rsidRPr="00EC7AB0">
        <w:t>9-year-old boy</w:t>
      </w:r>
      <w:r>
        <w:t xml:space="preserve"> weighing 30 kg was admitted in our hospital with right mastoid abscess for </w:t>
      </w:r>
      <w:r w:rsidRPr="00905CBE">
        <w:rPr>
          <w:bCs/>
        </w:rPr>
        <w:t>modified radical</w:t>
      </w:r>
      <w:r>
        <w:t xml:space="preserve"> </w:t>
      </w:r>
      <w:proofErr w:type="spellStart"/>
      <w:r>
        <w:t>mastoidectomy</w:t>
      </w:r>
      <w:proofErr w:type="spellEnd"/>
      <w:r>
        <w:t xml:space="preserve">.  Airway examination revealed almost complete closure of the mouth with </w:t>
      </w:r>
      <w:proofErr w:type="spellStart"/>
      <w:r>
        <w:t>micrognathia</w:t>
      </w:r>
      <w:proofErr w:type="spellEnd"/>
      <w:r>
        <w:t xml:space="preserve"> (Figure-1). Radiological investigations confirmed the presence of right </w:t>
      </w:r>
      <w:proofErr w:type="spellStart"/>
      <w:r>
        <w:t>temporomandibular</w:t>
      </w:r>
      <w:proofErr w:type="spellEnd"/>
      <w:r>
        <w:t xml:space="preserve"> joint </w:t>
      </w:r>
      <w:proofErr w:type="spellStart"/>
      <w:r>
        <w:t>ankylosis</w:t>
      </w:r>
      <w:proofErr w:type="spellEnd"/>
      <w:r>
        <w:t xml:space="preserve">. The child had patent bilateral nostrils, normal neck mobility and a </w:t>
      </w:r>
      <w:proofErr w:type="spellStart"/>
      <w:r w:rsidRPr="00905CBE">
        <w:rPr>
          <w:bCs/>
        </w:rPr>
        <w:t>thyro</w:t>
      </w:r>
      <w:proofErr w:type="spellEnd"/>
      <w:r>
        <w:rPr>
          <w:bCs/>
        </w:rPr>
        <w:t>-</w:t>
      </w:r>
      <w:r w:rsidRPr="00905CBE">
        <w:rPr>
          <w:bCs/>
        </w:rPr>
        <w:t>mental</w:t>
      </w:r>
      <w:r>
        <w:t xml:space="preserve"> distance of 2.5 </w:t>
      </w:r>
      <w:proofErr w:type="spellStart"/>
      <w:r>
        <w:t>cms</w:t>
      </w:r>
      <w:proofErr w:type="spellEnd"/>
      <w:r>
        <w:t xml:space="preserve">. He did not have any history of difficulty in breathing while awake or asleep. </w:t>
      </w:r>
    </w:p>
    <w:p w:rsidR="00465802" w:rsidRDefault="00465802" w:rsidP="00465802">
      <w:pPr>
        <w:spacing w:line="480" w:lineRule="auto"/>
        <w:jc w:val="both"/>
      </w:pPr>
    </w:p>
    <w:p w:rsidR="00465802" w:rsidRDefault="00465802" w:rsidP="00465802">
      <w:pPr>
        <w:spacing w:line="480" w:lineRule="auto"/>
        <w:jc w:val="both"/>
      </w:pPr>
      <w:r>
        <w:t xml:space="preserve">In the absence of pediatric bronchoscope and to avoid </w:t>
      </w:r>
      <w:proofErr w:type="spellStart"/>
      <w:r>
        <w:t>tracheostomy</w:t>
      </w:r>
      <w:proofErr w:type="spellEnd"/>
      <w:r>
        <w:t xml:space="preserve">, we planned to perform </w:t>
      </w:r>
      <w:proofErr w:type="spellStart"/>
      <w:r>
        <w:t>nasotracheal</w:t>
      </w:r>
      <w:proofErr w:type="spellEnd"/>
      <w:r>
        <w:t xml:space="preserve"> intubation under direct vision with assistance from an adult </w:t>
      </w:r>
      <w:proofErr w:type="spellStart"/>
      <w:r>
        <w:t>fiberoptic</w:t>
      </w:r>
      <w:proofErr w:type="spellEnd"/>
      <w:r>
        <w:t xml:space="preserve"> bronchoscope to secure airway and to administer general anesthetics.  Our plan was to insert the bronchoscope into the </w:t>
      </w:r>
      <w:proofErr w:type="spellStart"/>
      <w:r>
        <w:t>laryngopharynx</w:t>
      </w:r>
      <w:proofErr w:type="spellEnd"/>
      <w:r>
        <w:t xml:space="preserve"> through one nostril to </w:t>
      </w:r>
      <w:r w:rsidRPr="004B5753">
        <w:rPr>
          <w:bCs/>
        </w:rPr>
        <w:t>visualize</w:t>
      </w:r>
      <w:r>
        <w:t xml:space="preserve"> the </w:t>
      </w:r>
      <w:proofErr w:type="spellStart"/>
      <w:r>
        <w:t>supraglottic</w:t>
      </w:r>
      <w:proofErr w:type="spellEnd"/>
      <w:r>
        <w:t xml:space="preserve"> area and to put a polyvinyl chloride tracheal tube through other nostril for its final placement into the trachea under the vision of the </w:t>
      </w:r>
      <w:proofErr w:type="spellStart"/>
      <w:r>
        <w:t>fiberoptic</w:t>
      </w:r>
      <w:proofErr w:type="spellEnd"/>
      <w:r>
        <w:t xml:space="preserve"> light. Initially, considering this as a difficult airway, we decided to perform the procedures under tropical anesthesia and airway blocks. Accordingly, we explained the procedure to the child and his mother. However, the child became very afraid and we changed our plan to perform the procedure under inhalational anesthesia after obtaining written informed consent from parent.</w:t>
      </w:r>
    </w:p>
    <w:p w:rsidR="00465802" w:rsidRDefault="00465802" w:rsidP="00465802">
      <w:pPr>
        <w:spacing w:line="480" w:lineRule="auto"/>
        <w:jc w:val="both"/>
      </w:pPr>
    </w:p>
    <w:p w:rsidR="00465802" w:rsidRDefault="00465802" w:rsidP="00465802">
      <w:pPr>
        <w:spacing w:line="480" w:lineRule="auto"/>
        <w:jc w:val="both"/>
      </w:pPr>
      <w:r>
        <w:t xml:space="preserve">The child received tablet ranitidine 75 mg in the night as well as on the morning of surgery.  We instilled 2% </w:t>
      </w:r>
      <w:proofErr w:type="spellStart"/>
      <w:r>
        <w:t>xylometazoline</w:t>
      </w:r>
      <w:proofErr w:type="spellEnd"/>
      <w:r>
        <w:t xml:space="preserve"> solution into both the nostrils 1 hour before and   at the beginning of the procedure. In the receiving area of the theater complex, we secured</w:t>
      </w:r>
      <w:r w:rsidR="00E70571">
        <w:t xml:space="preserve"> an intravenous line with a 20 G</w:t>
      </w:r>
      <w:r>
        <w:t xml:space="preserve"> </w:t>
      </w:r>
      <w:proofErr w:type="spellStart"/>
      <w:r>
        <w:t>cannula</w:t>
      </w:r>
      <w:proofErr w:type="spellEnd"/>
      <w:r>
        <w:t xml:space="preserve">, administered </w:t>
      </w:r>
      <w:proofErr w:type="spellStart"/>
      <w:r>
        <w:t>glycopyrrollate</w:t>
      </w:r>
      <w:proofErr w:type="spellEnd"/>
      <w:r>
        <w:t xml:space="preserve"> (0.1mg) </w:t>
      </w:r>
      <w:proofErr w:type="gramStart"/>
      <w:r>
        <w:t>iv</w:t>
      </w:r>
      <w:proofErr w:type="gramEnd"/>
      <w:r>
        <w:t xml:space="preserve"> and then shifted him to operating room. </w:t>
      </w:r>
    </w:p>
    <w:p w:rsidR="00465802" w:rsidRDefault="00465802" w:rsidP="00465802">
      <w:pPr>
        <w:spacing w:line="480" w:lineRule="auto"/>
        <w:jc w:val="both"/>
      </w:pPr>
    </w:p>
    <w:p w:rsidR="00465802" w:rsidRDefault="00465802" w:rsidP="00465802">
      <w:pPr>
        <w:spacing w:line="480" w:lineRule="auto"/>
        <w:jc w:val="both"/>
      </w:pPr>
      <w:r>
        <w:t xml:space="preserve">General anesthesia was induced with gradually increasing concentrations of halothane starting with 0.5 </w:t>
      </w:r>
      <w:proofErr w:type="spellStart"/>
      <w:r>
        <w:t>vol</w:t>
      </w:r>
      <w:proofErr w:type="spellEnd"/>
      <w:r>
        <w:t xml:space="preserve">% in 100% oxygen via face mask and Ayer’s T peace with Jackson Rees’ modification. Patient’s respiration was monitored during the induction and halothane was increased gradually till the patient turned sleepy and his breathing was then assisted. With the confirmation of easy mask ventilation the depth of anesthesia was increased with gradually increasing concentration of halothane (up to 2.5 </w:t>
      </w:r>
      <w:proofErr w:type="spellStart"/>
      <w:proofErr w:type="gramStart"/>
      <w:r>
        <w:t>vol</w:t>
      </w:r>
      <w:proofErr w:type="spellEnd"/>
      <w:r>
        <w:t>%</w:t>
      </w:r>
      <w:proofErr w:type="gramEnd"/>
      <w:r>
        <w:t xml:space="preserve">) to make the depth adequate to perform the </w:t>
      </w:r>
      <w:r>
        <w:lastRenderedPageBreak/>
        <w:t>procedure. The patient continued to breathe spontaneously with assistance as and when required for.</w:t>
      </w:r>
    </w:p>
    <w:p w:rsidR="00465802" w:rsidRDefault="00465802" w:rsidP="00465802">
      <w:pPr>
        <w:spacing w:line="480" w:lineRule="auto"/>
        <w:jc w:val="both"/>
      </w:pPr>
    </w:p>
    <w:p w:rsidR="00465802" w:rsidRDefault="00465802" w:rsidP="00465802">
      <w:pPr>
        <w:spacing w:line="480" w:lineRule="auto"/>
        <w:jc w:val="both"/>
      </w:pPr>
      <w:r>
        <w:t>A 5 mm soft lubricated nasopharyngeal airway (</w:t>
      </w:r>
      <w:proofErr w:type="spellStart"/>
      <w:r>
        <w:t>Portex</w:t>
      </w:r>
      <w:proofErr w:type="spellEnd"/>
      <w:r>
        <w:t xml:space="preserve"> Limited, Kent, England) was inserted </w:t>
      </w:r>
      <w:r w:rsidRPr="00C03A71">
        <w:rPr>
          <w:bCs/>
        </w:rPr>
        <w:t>sequentially</w:t>
      </w:r>
      <w:r>
        <w:t xml:space="preserve"> into both the nostrils to dilate the nasal passages so as to reduce the possible trauma from the subsequent insertion of </w:t>
      </w:r>
      <w:proofErr w:type="spellStart"/>
      <w:r>
        <w:t>endoracheal</w:t>
      </w:r>
      <w:proofErr w:type="spellEnd"/>
      <w:r>
        <w:t xml:space="preserve"> tube and adult </w:t>
      </w:r>
      <w:proofErr w:type="spellStart"/>
      <w:r>
        <w:t>fiberoptic</w:t>
      </w:r>
      <w:proofErr w:type="spellEnd"/>
      <w:r>
        <w:t xml:space="preserve"> bronchoscope. This caused interruption of anesthesia for about a minute. Following this, inhalation anesthesia was continued for 3 minutes. An adult </w:t>
      </w:r>
      <w:proofErr w:type="spellStart"/>
      <w:r>
        <w:t>fiberoptic</w:t>
      </w:r>
      <w:proofErr w:type="spellEnd"/>
      <w:r>
        <w:t xml:space="preserve"> bronchoscope (50cm x 5mm, Karl </w:t>
      </w:r>
      <w:proofErr w:type="spellStart"/>
      <w:r>
        <w:t>Storz</w:t>
      </w:r>
      <w:proofErr w:type="spellEnd"/>
      <w:r>
        <w:t xml:space="preserve">, </w:t>
      </w:r>
      <w:proofErr w:type="spellStart"/>
      <w:r>
        <w:t>Tuttingen</w:t>
      </w:r>
      <w:proofErr w:type="spellEnd"/>
      <w:r>
        <w:t xml:space="preserve">, Germany), connected with a video monitor for real time display, was inserted through left nostril and advanced under vision </w:t>
      </w:r>
      <w:proofErr w:type="spellStart"/>
      <w:r>
        <w:t>upto</w:t>
      </w:r>
      <w:proofErr w:type="spellEnd"/>
      <w:r>
        <w:t xml:space="preserve"> the </w:t>
      </w:r>
      <w:proofErr w:type="spellStart"/>
      <w:r>
        <w:t>oropharynx</w:t>
      </w:r>
      <w:proofErr w:type="spellEnd"/>
      <w:r>
        <w:t xml:space="preserve"> with the epiglottis in view. Immediately following this, a pre-lubricated 5.5 mm un-cuffed polyvinyl chloride </w:t>
      </w:r>
      <w:proofErr w:type="spellStart"/>
      <w:r>
        <w:t>endotracheal</w:t>
      </w:r>
      <w:proofErr w:type="spellEnd"/>
      <w:r>
        <w:t xml:space="preserve"> tube was inserted through the right nostril and was placed in the </w:t>
      </w:r>
      <w:proofErr w:type="spellStart"/>
      <w:r>
        <w:t>hypopharynx</w:t>
      </w:r>
      <w:proofErr w:type="spellEnd"/>
      <w:r>
        <w:t xml:space="preserve"> under the </w:t>
      </w:r>
      <w:proofErr w:type="spellStart"/>
      <w:r>
        <w:t>fiberoptic</w:t>
      </w:r>
      <w:proofErr w:type="spellEnd"/>
      <w:r>
        <w:t xml:space="preserve"> vision. The anesthesia circuit was now connected to the </w:t>
      </w:r>
      <w:proofErr w:type="spellStart"/>
      <w:r>
        <w:t>endotracheal</w:t>
      </w:r>
      <w:proofErr w:type="spellEnd"/>
      <w:r>
        <w:t xml:space="preserve"> tube and the patient continued to breathe spontaneously through the tube as evidenced by the movement of the bag and the </w:t>
      </w:r>
      <w:proofErr w:type="spellStart"/>
      <w:r>
        <w:t>capnograph</w:t>
      </w:r>
      <w:proofErr w:type="spellEnd"/>
      <w:r>
        <w:t xml:space="preserve">. </w:t>
      </w:r>
    </w:p>
    <w:p w:rsidR="00465802" w:rsidRDefault="00465802" w:rsidP="00465802">
      <w:pPr>
        <w:spacing w:line="480" w:lineRule="auto"/>
        <w:jc w:val="both"/>
      </w:pPr>
    </w:p>
    <w:p w:rsidR="00465802" w:rsidRPr="00E70571" w:rsidRDefault="00465802" w:rsidP="00465802">
      <w:pPr>
        <w:spacing w:line="480" w:lineRule="auto"/>
        <w:jc w:val="both"/>
        <w:rPr>
          <w:sz w:val="20"/>
          <w:szCs w:val="20"/>
        </w:rPr>
      </w:pPr>
      <w:proofErr w:type="spellStart"/>
      <w:r>
        <w:t>Fiberoptic</w:t>
      </w:r>
      <w:proofErr w:type="spellEnd"/>
      <w:r>
        <w:t xml:space="preserve"> bronchoscope was advanced and manipulated to obtain a full view of the glottis. Keeping the </w:t>
      </w:r>
      <w:proofErr w:type="spellStart"/>
      <w:r>
        <w:t>glottic</w:t>
      </w:r>
      <w:proofErr w:type="spellEnd"/>
      <w:r>
        <w:t xml:space="preserve"> view on the monitor the </w:t>
      </w:r>
      <w:proofErr w:type="spellStart"/>
      <w:r>
        <w:t>endotracheal</w:t>
      </w:r>
      <w:proofErr w:type="spellEnd"/>
      <w:r>
        <w:t xml:space="preserve"> tube was advanced towards the </w:t>
      </w:r>
      <w:proofErr w:type="spellStart"/>
      <w:r>
        <w:t>glottic</w:t>
      </w:r>
      <w:proofErr w:type="spellEnd"/>
      <w:r>
        <w:t xml:space="preserve"> aperture for its placement into the trachea. However, initially the tube was </w:t>
      </w:r>
      <w:proofErr w:type="gramStart"/>
      <w:r>
        <w:t>advancing  towards</w:t>
      </w:r>
      <w:proofErr w:type="gramEnd"/>
      <w:r>
        <w:t xml:space="preserve"> the right </w:t>
      </w:r>
      <w:proofErr w:type="spellStart"/>
      <w:r>
        <w:t>pyriform</w:t>
      </w:r>
      <w:proofErr w:type="spellEnd"/>
      <w:r>
        <w:t xml:space="preserve"> </w:t>
      </w:r>
      <w:proofErr w:type="spellStart"/>
      <w:r>
        <w:t>fossa</w:t>
      </w:r>
      <w:proofErr w:type="spellEnd"/>
      <w:r>
        <w:t>; it was then withdrawn, rotated 90 º anticlockwise and advanced again</w:t>
      </w:r>
      <w:r>
        <w:rPr>
          <w:b/>
          <w:bCs/>
        </w:rPr>
        <w:t xml:space="preserve">; </w:t>
      </w:r>
      <w:r w:rsidRPr="00F35FBA">
        <w:rPr>
          <w:bCs/>
        </w:rPr>
        <w:t>however</w:t>
      </w:r>
      <w:r>
        <w:rPr>
          <w:bCs/>
        </w:rPr>
        <w:t xml:space="preserve"> this time</w:t>
      </w:r>
      <w:r w:rsidRPr="00F35FBA">
        <w:rPr>
          <w:bCs/>
        </w:rPr>
        <w:t xml:space="preserve"> it went posterior to the glottis</w:t>
      </w:r>
      <w:r w:rsidRPr="00F35FBA">
        <w:t>.</w:t>
      </w:r>
      <w:r>
        <w:t xml:space="preserve"> To get the correct alignment of the glottis and the </w:t>
      </w:r>
      <w:proofErr w:type="spellStart"/>
      <w:r>
        <w:t>nasotracheal</w:t>
      </w:r>
      <w:proofErr w:type="spellEnd"/>
      <w:r>
        <w:t xml:space="preserve"> tube, the neck was extended by placing a pad under the shoulder and external compression over the larynx was applied.  With these maneuvers the tube could be passed into </w:t>
      </w:r>
      <w:r>
        <w:lastRenderedPageBreak/>
        <w:t xml:space="preserve">the trachea under vision without any trauma (Figure-2). During the procedure the child continued to breathe spontaneously maintaining </w:t>
      </w:r>
      <w:r w:rsidRPr="0097771F">
        <w:rPr>
          <w:bCs/>
        </w:rPr>
        <w:t>stable</w:t>
      </w:r>
      <w:r>
        <w:t xml:space="preserve"> hemodynamic </w:t>
      </w:r>
      <w:r w:rsidRPr="00FF4E0C">
        <w:rPr>
          <w:bCs/>
        </w:rPr>
        <w:t>parameters</w:t>
      </w:r>
      <w:r>
        <w:t xml:space="preserve"> without any episodes of </w:t>
      </w:r>
      <w:proofErr w:type="spellStart"/>
      <w:r>
        <w:t>laryngospasm</w:t>
      </w:r>
      <w:proofErr w:type="spellEnd"/>
      <w:r>
        <w:t xml:space="preserve"> or other airway morbidity.</w:t>
      </w:r>
    </w:p>
    <w:p w:rsidR="00465802" w:rsidRDefault="00465802" w:rsidP="00465802">
      <w:pPr>
        <w:spacing w:line="480" w:lineRule="auto"/>
        <w:jc w:val="both"/>
      </w:pPr>
    </w:p>
    <w:p w:rsidR="00465802" w:rsidRDefault="00465802" w:rsidP="00465802">
      <w:pPr>
        <w:spacing w:line="480" w:lineRule="auto"/>
        <w:jc w:val="both"/>
      </w:pPr>
      <w:r>
        <w:t xml:space="preserve">The </w:t>
      </w:r>
      <w:proofErr w:type="spellStart"/>
      <w:r>
        <w:t>fiberoptic</w:t>
      </w:r>
      <w:proofErr w:type="spellEnd"/>
      <w:r>
        <w:t xml:space="preserve"> bronchoscope was taken out after confirming the bilateral equal air entry on assisted ventilation and continuous presence of the end tidal carbon dioxide waveform. Balanced general anesthesia was continued with halothane, </w:t>
      </w:r>
      <w:proofErr w:type="spellStart"/>
      <w:r>
        <w:t>inj</w:t>
      </w:r>
      <w:proofErr w:type="spellEnd"/>
      <w:r>
        <w:t xml:space="preserve"> </w:t>
      </w:r>
      <w:proofErr w:type="spellStart"/>
      <w:r>
        <w:t>vecuronium</w:t>
      </w:r>
      <w:proofErr w:type="spellEnd"/>
      <w:r>
        <w:t xml:space="preserve"> bromide 0.1 mg /kg, </w:t>
      </w:r>
      <w:proofErr w:type="spellStart"/>
      <w:r>
        <w:t>inj</w:t>
      </w:r>
      <w:proofErr w:type="spellEnd"/>
      <w:r>
        <w:t xml:space="preserve"> </w:t>
      </w:r>
      <w:proofErr w:type="spellStart"/>
      <w:r>
        <w:t>pethidine</w:t>
      </w:r>
      <w:proofErr w:type="spellEnd"/>
      <w:r>
        <w:t xml:space="preserve"> 1.5 mg/kg and positive pressure ventilation.  At the end of the surgery, residual neuromuscular blockade was reversed and trachea was </w:t>
      </w:r>
      <w:proofErr w:type="spellStart"/>
      <w:r>
        <w:t>extubated</w:t>
      </w:r>
      <w:proofErr w:type="spellEnd"/>
      <w:r>
        <w:t xml:space="preserve"> when the patient was conscious with protective cough reflexes. His rest of the hospital stay was uneventful.</w:t>
      </w:r>
    </w:p>
    <w:p w:rsidR="00465802" w:rsidRDefault="00465802" w:rsidP="00465802">
      <w:pPr>
        <w:spacing w:line="480" w:lineRule="auto"/>
        <w:jc w:val="both"/>
        <w:rPr>
          <w:b/>
        </w:rPr>
      </w:pPr>
    </w:p>
    <w:p w:rsidR="00465802" w:rsidRDefault="00465802" w:rsidP="00465802">
      <w:pPr>
        <w:spacing w:line="480" w:lineRule="auto"/>
        <w:jc w:val="both"/>
        <w:rPr>
          <w:b/>
        </w:rPr>
      </w:pPr>
      <w:r>
        <w:rPr>
          <w:b/>
        </w:rPr>
        <w:t>Discussion</w:t>
      </w:r>
    </w:p>
    <w:p w:rsidR="00465802" w:rsidRDefault="00465802" w:rsidP="00465802">
      <w:pPr>
        <w:spacing w:line="480" w:lineRule="auto"/>
        <w:jc w:val="both"/>
      </w:pPr>
      <w:r>
        <w:t>In any patient, tracheal intubation under vision is the best way to obtain a secure</w:t>
      </w:r>
      <w:r w:rsidR="00E70571">
        <w:t>d</w:t>
      </w:r>
      <w:r>
        <w:t xml:space="preserve"> airway. Without </w:t>
      </w:r>
      <w:proofErr w:type="spellStart"/>
      <w:r>
        <w:t>fiberoptic</w:t>
      </w:r>
      <w:proofErr w:type="spellEnd"/>
      <w:r>
        <w:t xml:space="preserve"> bronchoscope securing the airway under vision in children with complete closure of mouth because of </w:t>
      </w:r>
      <w:proofErr w:type="spellStart"/>
      <w:r>
        <w:t>temporomandibular</w:t>
      </w:r>
      <w:proofErr w:type="spellEnd"/>
      <w:r>
        <w:t xml:space="preserve"> joint </w:t>
      </w:r>
      <w:proofErr w:type="spellStart"/>
      <w:r>
        <w:t>ankylosis</w:t>
      </w:r>
      <w:proofErr w:type="spellEnd"/>
      <w:r>
        <w:t xml:space="preserve"> is not possible. Blind </w:t>
      </w:r>
      <w:proofErr w:type="spellStart"/>
      <w:r>
        <w:t>nasotracheal</w:t>
      </w:r>
      <w:proofErr w:type="spellEnd"/>
      <w:r>
        <w:t xml:space="preserve"> intubations in these patients are often unsuccessful due to the associated anomalies of larynx, facial asymmetry and </w:t>
      </w:r>
      <w:proofErr w:type="spellStart"/>
      <w:r>
        <w:t>retrognathia</w:t>
      </w:r>
      <w:proofErr w:type="spellEnd"/>
      <w:r>
        <w:t xml:space="preserve"> </w:t>
      </w:r>
      <w:r w:rsidRPr="00EC7AB0">
        <w:rPr>
          <w:vertAlign w:val="superscript"/>
        </w:rPr>
        <w:t>1, 4</w:t>
      </w:r>
      <w:r>
        <w:t xml:space="preserve">.  Various catheter or wire guided retrograde intubation can be performed; however, these techniques are relatively invasive and blind in nature </w:t>
      </w:r>
      <w:r w:rsidRPr="00EC7AB0">
        <w:rPr>
          <w:vertAlign w:val="superscript"/>
        </w:rPr>
        <w:t>2, 5, 6</w:t>
      </w:r>
      <w:r>
        <w:t xml:space="preserve">. </w:t>
      </w:r>
      <w:proofErr w:type="spellStart"/>
      <w:r>
        <w:t>Kundra</w:t>
      </w:r>
      <w:proofErr w:type="spellEnd"/>
      <w:r>
        <w:t xml:space="preserve"> et al</w:t>
      </w:r>
      <w:r w:rsidR="00E70571">
        <w:t xml:space="preserve"> in 2006 had</w:t>
      </w:r>
      <w:r>
        <w:t xml:space="preserve"> shown that adult </w:t>
      </w:r>
      <w:proofErr w:type="spellStart"/>
      <w:r>
        <w:t>fiberoptic</w:t>
      </w:r>
      <w:proofErr w:type="spellEnd"/>
      <w:r>
        <w:t xml:space="preserve"> bronchoscope with real time video monitoring can be used to secure airways of children with </w:t>
      </w:r>
      <w:proofErr w:type="spellStart"/>
      <w:r>
        <w:t>temporomandibular</w:t>
      </w:r>
      <w:proofErr w:type="spellEnd"/>
      <w:r>
        <w:t xml:space="preserve"> ankylosis</w:t>
      </w:r>
      <w:r w:rsidRPr="00EC7AB0">
        <w:rPr>
          <w:vertAlign w:val="superscript"/>
        </w:rPr>
        <w:t>7</w:t>
      </w:r>
      <w:r>
        <w:t>.</w:t>
      </w:r>
      <w:r w:rsidR="00E70571">
        <w:t xml:space="preserve">  </w:t>
      </w:r>
      <w:r w:rsidR="008449D5">
        <w:t>Later both</w:t>
      </w:r>
      <w:r w:rsidR="00E70571">
        <w:t xml:space="preserve"> </w:t>
      </w:r>
      <w:proofErr w:type="spellStart"/>
      <w:r w:rsidR="00E70571">
        <w:t>Xue</w:t>
      </w:r>
      <w:proofErr w:type="spellEnd"/>
      <w:r w:rsidR="00E70571">
        <w:t xml:space="preserve"> et al</w:t>
      </w:r>
      <w:r w:rsidR="008449D5">
        <w:rPr>
          <w:vertAlign w:val="superscript"/>
        </w:rPr>
        <w:t>8</w:t>
      </w:r>
      <w:r w:rsidR="00E70571">
        <w:t xml:space="preserve"> and </w:t>
      </w:r>
      <w:proofErr w:type="spellStart"/>
      <w:r w:rsidR="00E70571">
        <w:t>Arora</w:t>
      </w:r>
      <w:proofErr w:type="spellEnd"/>
      <w:r w:rsidR="00E70571">
        <w:t xml:space="preserve"> et al</w:t>
      </w:r>
      <w:r w:rsidR="008449D5">
        <w:rPr>
          <w:vertAlign w:val="superscript"/>
        </w:rPr>
        <w:t>9</w:t>
      </w:r>
      <w:r w:rsidR="00E70571">
        <w:t xml:space="preserve"> in 2009 demonstrated successful </w:t>
      </w:r>
      <w:proofErr w:type="gramStart"/>
      <w:r w:rsidR="00E70571">
        <w:t>intubation  in</w:t>
      </w:r>
      <w:proofErr w:type="gramEnd"/>
      <w:r w:rsidR="00E70571">
        <w:t xml:space="preserve"> similar situation and  their experiences emphasize that  anesthesiologist</w:t>
      </w:r>
      <w:r w:rsidR="005130D8">
        <w:t>s often have</w:t>
      </w:r>
      <w:r w:rsidR="00E70571">
        <w:t xml:space="preserve"> to</w:t>
      </w:r>
      <w:r w:rsidR="005130D8">
        <w:t xml:space="preserve">  face </w:t>
      </w:r>
      <w:r w:rsidR="00E70571">
        <w:t xml:space="preserve"> </w:t>
      </w:r>
      <w:r w:rsidR="005130D8">
        <w:t>such difficult situation of pediatric airway management in different parts of world. Our patient re-</w:t>
      </w:r>
      <w:r w:rsidR="005130D8">
        <w:lastRenderedPageBreak/>
        <w:t xml:space="preserve">emphasizes that similar situation of difficult pediatric away is a reality in this part of world and </w:t>
      </w:r>
      <w:r>
        <w:t>adult bronchoscope ca</w:t>
      </w:r>
      <w:r w:rsidR="009C4729">
        <w:t xml:space="preserve">n be </w:t>
      </w:r>
      <w:r w:rsidR="00B550E5">
        <w:t>used for</w:t>
      </w:r>
      <w:r w:rsidR="009C4729">
        <w:t xml:space="preserve"> tracheal intubation</w:t>
      </w:r>
      <w:r>
        <w:t xml:space="preserve"> in pediatric patient.  </w:t>
      </w:r>
    </w:p>
    <w:p w:rsidR="00465802" w:rsidRDefault="00465802" w:rsidP="00465802">
      <w:pPr>
        <w:spacing w:line="480" w:lineRule="auto"/>
        <w:jc w:val="both"/>
      </w:pPr>
    </w:p>
    <w:p w:rsidR="00465802" w:rsidRDefault="00465802" w:rsidP="00465802">
      <w:pPr>
        <w:spacing w:line="480" w:lineRule="auto"/>
        <w:jc w:val="both"/>
      </w:pPr>
      <w:r>
        <w:t xml:space="preserve">For this </w:t>
      </w:r>
      <w:r w:rsidRPr="00C83211">
        <w:rPr>
          <w:bCs/>
        </w:rPr>
        <w:t>9</w:t>
      </w:r>
      <w:r>
        <w:t xml:space="preserve"> year old child, ideally a pediatric </w:t>
      </w:r>
      <w:proofErr w:type="spellStart"/>
      <w:r>
        <w:t>fiberoptic</w:t>
      </w:r>
      <w:proofErr w:type="spellEnd"/>
      <w:r>
        <w:t xml:space="preserve"> bronchoscope was essential for tracheal intubation. In the absence of a pediatric bronchoscope, we applied this technique to avoid the drawbacks of most of the existing techniques of intubations in similar situations as mentioned before. Also we could place the </w:t>
      </w:r>
      <w:proofErr w:type="spellStart"/>
      <w:r>
        <w:t>endotracheal</w:t>
      </w:r>
      <w:proofErr w:type="spellEnd"/>
      <w:r>
        <w:t xml:space="preserve"> tube under vision – the utmost important step in the management of a difficult airway. As has been demonstrated by </w:t>
      </w:r>
      <w:proofErr w:type="spellStart"/>
      <w:r>
        <w:t>Kundra</w:t>
      </w:r>
      <w:proofErr w:type="spellEnd"/>
      <w:r>
        <w:t xml:space="preserve"> et al, we too found that the </w:t>
      </w:r>
      <w:proofErr w:type="spellStart"/>
      <w:r>
        <w:t>endotracheal</w:t>
      </w:r>
      <w:proofErr w:type="spellEnd"/>
      <w:r>
        <w:t xml:space="preserve"> tube was misplaced around the glottis at the initial attempts of insertion </w:t>
      </w:r>
      <w:r w:rsidRPr="005E55D5">
        <w:rPr>
          <w:vertAlign w:val="superscript"/>
        </w:rPr>
        <w:t>7</w:t>
      </w:r>
      <w:r>
        <w:t xml:space="preserve">. The placement of the tube in the right </w:t>
      </w:r>
      <w:proofErr w:type="spellStart"/>
      <w:r>
        <w:t>pyriform</w:t>
      </w:r>
      <w:proofErr w:type="spellEnd"/>
      <w:r>
        <w:t xml:space="preserve"> </w:t>
      </w:r>
      <w:proofErr w:type="spellStart"/>
      <w:r>
        <w:t>fossa</w:t>
      </w:r>
      <w:proofErr w:type="spellEnd"/>
      <w:r>
        <w:t xml:space="preserve"> may be because of the passage of the tube through the same-sided nostril .The subsequent progression of the tube </w:t>
      </w:r>
      <w:r w:rsidRPr="00C83211">
        <w:rPr>
          <w:bCs/>
        </w:rPr>
        <w:t>posterior to the glottis may</w:t>
      </w:r>
      <w:r>
        <w:t xml:space="preserve"> be because of asymmetrical development of the airway. Similar misplacements are quite common even during the attempts of blind </w:t>
      </w:r>
      <w:proofErr w:type="spellStart"/>
      <w:r>
        <w:t>nasotracheal</w:t>
      </w:r>
      <w:proofErr w:type="spellEnd"/>
      <w:r>
        <w:t xml:space="preserve"> intubation and corrective maneuvers we applied are the standard techniques used for alignment of nasal and laryngeal axis during such procedures.</w:t>
      </w:r>
    </w:p>
    <w:p w:rsidR="00465802" w:rsidRDefault="00465802" w:rsidP="00465802">
      <w:pPr>
        <w:spacing w:line="480" w:lineRule="auto"/>
        <w:jc w:val="both"/>
      </w:pPr>
    </w:p>
    <w:p w:rsidR="00465802" w:rsidRDefault="00465802" w:rsidP="00465802">
      <w:pPr>
        <w:spacing w:line="480" w:lineRule="auto"/>
        <w:jc w:val="both"/>
      </w:pPr>
      <w:r>
        <w:t xml:space="preserve">Because of the high procurement and maintenance cost, </w:t>
      </w:r>
      <w:proofErr w:type="spellStart"/>
      <w:r>
        <w:t>fiberoptic</w:t>
      </w:r>
      <w:proofErr w:type="spellEnd"/>
      <w:r>
        <w:t xml:space="preserve"> bronchoscopes are available only at few centers in developing countries. Moreover, because of the same reason, the availability of both adult and pediatric bronchoscope together in a single setup is a rarity in these countries. Unfortunately, children with limited or no mouth openings continue to attend the hospitals of these countries for different surgical procedures and put a serious challenge of airway management to the attending anesthesiologists </w:t>
      </w:r>
      <w:r w:rsidRPr="005E55D5">
        <w:rPr>
          <w:vertAlign w:val="superscript"/>
        </w:rPr>
        <w:t>2, 4, 6, 7</w:t>
      </w:r>
      <w:proofErr w:type="gramStart"/>
      <w:r w:rsidR="00B550E5">
        <w:rPr>
          <w:vertAlign w:val="superscript"/>
        </w:rPr>
        <w:t>,9</w:t>
      </w:r>
      <w:proofErr w:type="gramEnd"/>
      <w:r>
        <w:t>.</w:t>
      </w:r>
    </w:p>
    <w:p w:rsidR="00465802" w:rsidRDefault="00465802" w:rsidP="00465802">
      <w:pPr>
        <w:spacing w:line="480" w:lineRule="auto"/>
        <w:jc w:val="both"/>
      </w:pPr>
    </w:p>
    <w:p w:rsidR="00465802" w:rsidRDefault="00465802" w:rsidP="00465802">
      <w:pPr>
        <w:spacing w:line="480" w:lineRule="auto"/>
        <w:jc w:val="both"/>
      </w:pPr>
      <w:r>
        <w:lastRenderedPageBreak/>
        <w:t>Maintenance of spontaneous breathing is of utmost importance during any difficult airway intervention. This technique of intubation preserves spontaneous respiration and the procedure is done under direct vision with less invasiveness than many other techniques available for intubation in the absence of a pediatric bronchoscope.</w:t>
      </w:r>
      <w:r w:rsidRPr="001E7D60">
        <w:rPr>
          <w:vertAlign w:val="superscript"/>
        </w:rPr>
        <w:t>4-6</w:t>
      </w:r>
      <w:r>
        <w:t xml:space="preserve"> Thus, we conclude that even an adult sized bronchoscope can be of immense help for tracheal intubations of pediatric population </w:t>
      </w:r>
      <w:r w:rsidR="007D31F0">
        <w:t xml:space="preserve"> who present with extremely </w:t>
      </w:r>
      <w:r>
        <w:t xml:space="preserve"> inadequate mouth opening</w:t>
      </w:r>
      <w:r w:rsidR="007D31F0">
        <w:t>.</w:t>
      </w:r>
    </w:p>
    <w:p w:rsidR="004A598D" w:rsidRDefault="004A598D" w:rsidP="00465802">
      <w:pPr>
        <w:spacing w:line="480" w:lineRule="auto"/>
        <w:jc w:val="both"/>
      </w:pPr>
    </w:p>
    <w:p w:rsidR="004A598D" w:rsidRPr="006B3193" w:rsidRDefault="004A598D" w:rsidP="00465802">
      <w:pPr>
        <w:spacing w:line="480" w:lineRule="auto"/>
        <w:jc w:val="both"/>
      </w:pPr>
      <w:r w:rsidRPr="004A598D">
        <w:rPr>
          <w:b/>
        </w:rPr>
        <w:t xml:space="preserve">Conflict of Interest Statement: </w:t>
      </w:r>
      <w:r w:rsidR="006B3193" w:rsidRPr="006B3193">
        <w:t>Authors do not have any internal or external conflicts related to this manuscript.</w:t>
      </w:r>
    </w:p>
    <w:p w:rsidR="00465802" w:rsidRDefault="00465802" w:rsidP="00465802">
      <w:pPr>
        <w:spacing w:line="480" w:lineRule="auto"/>
        <w:jc w:val="both"/>
      </w:pPr>
    </w:p>
    <w:p w:rsidR="00465802" w:rsidRDefault="00465802" w:rsidP="00465802">
      <w:pPr>
        <w:spacing w:line="480" w:lineRule="auto"/>
        <w:jc w:val="both"/>
      </w:pPr>
    </w:p>
    <w:p w:rsidR="00465802" w:rsidRDefault="00465802" w:rsidP="00465802">
      <w:pPr>
        <w:spacing w:line="480" w:lineRule="auto"/>
        <w:jc w:val="both"/>
      </w:pPr>
    </w:p>
    <w:p w:rsidR="00465802" w:rsidRDefault="00465802" w:rsidP="00465802">
      <w:pPr>
        <w:spacing w:line="480" w:lineRule="auto"/>
        <w:jc w:val="both"/>
      </w:pPr>
    </w:p>
    <w:p w:rsidR="00465802" w:rsidRDefault="00465802" w:rsidP="00465802">
      <w:pPr>
        <w:spacing w:line="480" w:lineRule="auto"/>
        <w:jc w:val="both"/>
      </w:pPr>
    </w:p>
    <w:p w:rsidR="00465802" w:rsidRDefault="00465802"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6A03D5" w:rsidRDefault="006A03D5" w:rsidP="00465802">
      <w:pPr>
        <w:spacing w:line="480" w:lineRule="auto"/>
        <w:jc w:val="both"/>
      </w:pPr>
    </w:p>
    <w:p w:rsidR="00465802" w:rsidRPr="00EF50D6" w:rsidRDefault="00465802" w:rsidP="00465802">
      <w:pPr>
        <w:spacing w:line="480" w:lineRule="auto"/>
        <w:jc w:val="both"/>
        <w:rPr>
          <w:b/>
        </w:rPr>
      </w:pPr>
      <w:r w:rsidRPr="00EF50D6">
        <w:rPr>
          <w:b/>
        </w:rPr>
        <w:lastRenderedPageBreak/>
        <w:t>References:</w:t>
      </w:r>
    </w:p>
    <w:p w:rsidR="00465802" w:rsidRPr="00F2522A" w:rsidRDefault="00465802" w:rsidP="00DB214F">
      <w:pPr>
        <w:spacing w:line="480" w:lineRule="auto"/>
        <w:jc w:val="both"/>
      </w:pPr>
    </w:p>
    <w:p w:rsidR="00465802" w:rsidRPr="00F2522A" w:rsidRDefault="00465802" w:rsidP="00DB214F">
      <w:pPr>
        <w:numPr>
          <w:ilvl w:val="0"/>
          <w:numId w:val="1"/>
        </w:numPr>
        <w:spacing w:line="480" w:lineRule="auto"/>
        <w:jc w:val="both"/>
      </w:pPr>
      <w:r w:rsidRPr="00F2522A">
        <w:t xml:space="preserve">Borland LM, Swan DM, </w:t>
      </w:r>
      <w:proofErr w:type="spellStart"/>
      <w:r w:rsidRPr="00F2522A">
        <w:t>Leff</w:t>
      </w:r>
      <w:proofErr w:type="spellEnd"/>
      <w:r w:rsidRPr="00F2522A">
        <w:t xml:space="preserve"> S. Difficult pediatric </w:t>
      </w:r>
      <w:proofErr w:type="spellStart"/>
      <w:r w:rsidRPr="00F2522A">
        <w:t>endotracheal</w:t>
      </w:r>
      <w:proofErr w:type="spellEnd"/>
      <w:r w:rsidRPr="00F2522A">
        <w:t xml:space="preserve"> intubation: a new approach to the retrograde technique. Anesthesiology 1981: 55; 577-8</w:t>
      </w:r>
    </w:p>
    <w:p w:rsidR="00465802" w:rsidRPr="00F2522A" w:rsidRDefault="00465802" w:rsidP="00DB214F">
      <w:pPr>
        <w:numPr>
          <w:ilvl w:val="0"/>
          <w:numId w:val="1"/>
        </w:numPr>
        <w:spacing w:line="480" w:lineRule="auto"/>
        <w:jc w:val="both"/>
      </w:pPr>
      <w:r w:rsidRPr="00F2522A">
        <w:t xml:space="preserve">Bhattacharyya P, Biswas BK, </w:t>
      </w:r>
      <w:proofErr w:type="spellStart"/>
      <w:r w:rsidRPr="00F2522A">
        <w:t>Baniwal</w:t>
      </w:r>
      <w:proofErr w:type="spellEnd"/>
      <w:r w:rsidRPr="00F2522A">
        <w:t xml:space="preserve"> S. Retrieval of a retrograde catheter using suction, in patients who </w:t>
      </w:r>
      <w:proofErr w:type="spellStart"/>
      <w:r w:rsidRPr="00F2522A">
        <w:t>can not</w:t>
      </w:r>
      <w:proofErr w:type="spellEnd"/>
      <w:r w:rsidRPr="00F2522A">
        <w:t xml:space="preserve"> open their mouths. Br J Anaesth 2004; 92: 888-90</w:t>
      </w:r>
    </w:p>
    <w:p w:rsidR="00465802" w:rsidRPr="00F2522A" w:rsidRDefault="00465802" w:rsidP="00DB214F">
      <w:pPr>
        <w:numPr>
          <w:ilvl w:val="0"/>
          <w:numId w:val="1"/>
        </w:numPr>
        <w:spacing w:line="480" w:lineRule="auto"/>
        <w:jc w:val="both"/>
      </w:pPr>
      <w:proofErr w:type="spellStart"/>
      <w:r w:rsidRPr="00F2522A">
        <w:t>Seavello</w:t>
      </w:r>
      <w:proofErr w:type="spellEnd"/>
      <w:r w:rsidRPr="00F2522A">
        <w:t xml:space="preserve"> J, Hammer GB. Tracheal Intubation in a Child with </w:t>
      </w:r>
      <w:proofErr w:type="spellStart"/>
      <w:r w:rsidRPr="00F2522A">
        <w:t>Trismus</w:t>
      </w:r>
      <w:proofErr w:type="spellEnd"/>
      <w:r w:rsidRPr="00F2522A">
        <w:t xml:space="preserve"> </w:t>
      </w:r>
      <w:proofErr w:type="spellStart"/>
      <w:r w:rsidRPr="00F2522A">
        <w:t>Pseudocamptodactyly</w:t>
      </w:r>
      <w:proofErr w:type="spellEnd"/>
      <w:r w:rsidRPr="00F2522A">
        <w:t xml:space="preserve"> (Hecht) Syndrome. J </w:t>
      </w:r>
      <w:proofErr w:type="spellStart"/>
      <w:r w:rsidRPr="00F2522A">
        <w:t>Clin</w:t>
      </w:r>
      <w:proofErr w:type="spellEnd"/>
      <w:r w:rsidRPr="00F2522A">
        <w:t xml:space="preserve"> </w:t>
      </w:r>
      <w:proofErr w:type="spellStart"/>
      <w:r w:rsidRPr="00F2522A">
        <w:t>Anesth</w:t>
      </w:r>
      <w:proofErr w:type="spellEnd"/>
      <w:r w:rsidRPr="00F2522A">
        <w:t xml:space="preserve"> 1999; 11: 254-56</w:t>
      </w:r>
    </w:p>
    <w:p w:rsidR="00465802" w:rsidRPr="00F2522A" w:rsidRDefault="00465802" w:rsidP="00DB214F">
      <w:pPr>
        <w:numPr>
          <w:ilvl w:val="0"/>
          <w:numId w:val="1"/>
        </w:numPr>
        <w:spacing w:line="480" w:lineRule="auto"/>
        <w:jc w:val="both"/>
      </w:pPr>
      <w:proofErr w:type="spellStart"/>
      <w:r w:rsidRPr="00F2522A">
        <w:t>Arya</w:t>
      </w:r>
      <w:proofErr w:type="spellEnd"/>
      <w:r w:rsidRPr="00F2522A">
        <w:t xml:space="preserve"> VK, </w:t>
      </w:r>
      <w:proofErr w:type="spellStart"/>
      <w:r w:rsidRPr="00F2522A">
        <w:t>Dutta</w:t>
      </w:r>
      <w:proofErr w:type="spellEnd"/>
      <w:r w:rsidRPr="00F2522A">
        <w:t xml:space="preserve"> A, Chari P. Difficult retrograde </w:t>
      </w:r>
      <w:proofErr w:type="spellStart"/>
      <w:r w:rsidRPr="00F2522A">
        <w:t>endotracheal</w:t>
      </w:r>
      <w:proofErr w:type="spellEnd"/>
      <w:r w:rsidRPr="00F2522A">
        <w:t xml:space="preserve"> intubation: the utility of a pharyngeal loop. Anesth Analg 2002; 94: 470-3</w:t>
      </w:r>
    </w:p>
    <w:p w:rsidR="00465802" w:rsidRPr="00F2522A" w:rsidRDefault="00465802" w:rsidP="00DB214F">
      <w:pPr>
        <w:numPr>
          <w:ilvl w:val="0"/>
          <w:numId w:val="1"/>
        </w:numPr>
        <w:spacing w:line="480" w:lineRule="auto"/>
        <w:jc w:val="both"/>
      </w:pPr>
      <w:proofErr w:type="spellStart"/>
      <w:r w:rsidRPr="00F2522A">
        <w:t>Mounir</w:t>
      </w:r>
      <w:proofErr w:type="spellEnd"/>
      <w:r w:rsidRPr="00F2522A">
        <w:t xml:space="preserve"> N, </w:t>
      </w:r>
      <w:proofErr w:type="spellStart"/>
      <w:r w:rsidRPr="00F2522A">
        <w:t>Madi</w:t>
      </w:r>
      <w:proofErr w:type="spellEnd"/>
      <w:r w:rsidRPr="00F2522A">
        <w:t xml:space="preserve"> A, </w:t>
      </w:r>
      <w:proofErr w:type="spellStart"/>
      <w:proofErr w:type="gramStart"/>
      <w:r w:rsidRPr="00F2522A">
        <w:t>Trop</w:t>
      </w:r>
      <w:proofErr w:type="spellEnd"/>
      <w:proofErr w:type="gramEnd"/>
      <w:r w:rsidRPr="00F2522A">
        <w:t xml:space="preserve"> D. pulling versus guiding: a modification of retrograde guided intubation. Can J Anaesth 1989; 36: 336-9</w:t>
      </w:r>
    </w:p>
    <w:p w:rsidR="00465802" w:rsidRPr="00F2522A" w:rsidRDefault="00465802" w:rsidP="00DB214F">
      <w:pPr>
        <w:numPr>
          <w:ilvl w:val="0"/>
          <w:numId w:val="1"/>
        </w:numPr>
        <w:spacing w:line="480" w:lineRule="auto"/>
        <w:jc w:val="both"/>
      </w:pPr>
      <w:r w:rsidRPr="00F2522A">
        <w:t xml:space="preserve">Biswas BK, Bhattacharyya P, Joshi S, </w:t>
      </w:r>
      <w:proofErr w:type="spellStart"/>
      <w:r w:rsidRPr="00F2522A">
        <w:t>Tuladhar</w:t>
      </w:r>
      <w:proofErr w:type="spellEnd"/>
      <w:r w:rsidRPr="00F2522A">
        <w:t xml:space="preserve"> UR, </w:t>
      </w:r>
      <w:proofErr w:type="spellStart"/>
      <w:r w:rsidRPr="00F2522A">
        <w:t>Baniwal</w:t>
      </w:r>
      <w:proofErr w:type="spellEnd"/>
      <w:r w:rsidRPr="00F2522A">
        <w:t xml:space="preserve"> S. Fluoroscope-aided retrograde placement of guide wire for tracheal intubation in patients with limited mouth opening. Br J Anaesth 2005; 94: 128-31</w:t>
      </w:r>
    </w:p>
    <w:p w:rsidR="00465802" w:rsidRPr="00F2522A" w:rsidRDefault="00465802" w:rsidP="00DB214F">
      <w:pPr>
        <w:numPr>
          <w:ilvl w:val="0"/>
          <w:numId w:val="1"/>
        </w:numPr>
        <w:spacing w:line="480" w:lineRule="auto"/>
        <w:jc w:val="both"/>
      </w:pPr>
      <w:proofErr w:type="spellStart"/>
      <w:r w:rsidRPr="00F2522A">
        <w:t>Kundra</w:t>
      </w:r>
      <w:proofErr w:type="spellEnd"/>
      <w:r w:rsidRPr="00F2522A">
        <w:t xml:space="preserve"> P, </w:t>
      </w:r>
      <w:proofErr w:type="spellStart"/>
      <w:r w:rsidRPr="00F2522A">
        <w:t>Vasudevan</w:t>
      </w:r>
      <w:proofErr w:type="spellEnd"/>
      <w:r w:rsidRPr="00F2522A">
        <w:t xml:space="preserve"> A, </w:t>
      </w:r>
      <w:proofErr w:type="spellStart"/>
      <w:r w:rsidRPr="00F2522A">
        <w:t>Ravishankar</w:t>
      </w:r>
      <w:proofErr w:type="spellEnd"/>
      <w:r w:rsidRPr="00F2522A">
        <w:t xml:space="preserve"> M. Video assisted </w:t>
      </w:r>
      <w:proofErr w:type="spellStart"/>
      <w:r w:rsidRPr="00F2522A">
        <w:t>fiberoptic</w:t>
      </w:r>
      <w:proofErr w:type="spellEnd"/>
      <w:r w:rsidRPr="00F2522A">
        <w:t xml:space="preserve"> intubation for </w:t>
      </w:r>
      <w:proofErr w:type="spellStart"/>
      <w:r w:rsidRPr="00F2522A">
        <w:t>temporomandibular</w:t>
      </w:r>
      <w:proofErr w:type="spellEnd"/>
      <w:r w:rsidRPr="00F2522A">
        <w:t xml:space="preserve"> </w:t>
      </w:r>
      <w:proofErr w:type="spellStart"/>
      <w:r w:rsidRPr="00F2522A">
        <w:t>ankylosis</w:t>
      </w:r>
      <w:proofErr w:type="spellEnd"/>
      <w:r w:rsidRPr="00F2522A">
        <w:t xml:space="preserve">. </w:t>
      </w:r>
      <w:proofErr w:type="spellStart"/>
      <w:r w:rsidRPr="00F2522A">
        <w:t>Paediatric</w:t>
      </w:r>
      <w:proofErr w:type="spellEnd"/>
      <w:r w:rsidRPr="00F2522A">
        <w:t xml:space="preserve"> </w:t>
      </w:r>
      <w:proofErr w:type="spellStart"/>
      <w:r w:rsidRPr="00F2522A">
        <w:t>Anaesthesia</w:t>
      </w:r>
      <w:proofErr w:type="spellEnd"/>
      <w:r w:rsidRPr="00F2522A">
        <w:t xml:space="preserve"> 2006; 16:458-61</w:t>
      </w:r>
    </w:p>
    <w:p w:rsidR="006A03D5" w:rsidRPr="00F2522A" w:rsidRDefault="006A03D5" w:rsidP="00DB214F">
      <w:pPr>
        <w:numPr>
          <w:ilvl w:val="0"/>
          <w:numId w:val="1"/>
        </w:numPr>
        <w:spacing w:line="480" w:lineRule="auto"/>
        <w:jc w:val="both"/>
      </w:pPr>
      <w:proofErr w:type="spellStart"/>
      <w:r w:rsidRPr="00F2522A">
        <w:rPr>
          <w:color w:val="222222"/>
        </w:rPr>
        <w:t>Xue</w:t>
      </w:r>
      <w:proofErr w:type="spellEnd"/>
      <w:r w:rsidRPr="00F2522A">
        <w:rPr>
          <w:color w:val="222222"/>
        </w:rPr>
        <w:t xml:space="preserve"> FS, et al. Use of an adult </w:t>
      </w:r>
      <w:proofErr w:type="spellStart"/>
      <w:r w:rsidRPr="00F2522A">
        <w:rPr>
          <w:color w:val="222222"/>
        </w:rPr>
        <w:t>fiberoptic</w:t>
      </w:r>
      <w:proofErr w:type="spellEnd"/>
      <w:r w:rsidRPr="00F2522A">
        <w:rPr>
          <w:color w:val="222222"/>
        </w:rPr>
        <w:t xml:space="preserve"> bronchoscope to facilitate </w:t>
      </w:r>
      <w:proofErr w:type="spellStart"/>
      <w:r w:rsidRPr="00F2522A">
        <w:rPr>
          <w:color w:val="222222"/>
        </w:rPr>
        <w:t>endotracheal</w:t>
      </w:r>
      <w:proofErr w:type="spellEnd"/>
      <w:r w:rsidRPr="00F2522A">
        <w:rPr>
          <w:color w:val="222222"/>
        </w:rPr>
        <w:t xml:space="preserve"> intubation in children with difficult airways. </w:t>
      </w:r>
      <w:proofErr w:type="spellStart"/>
      <w:r w:rsidRPr="00F2522A">
        <w:rPr>
          <w:color w:val="222222"/>
        </w:rPr>
        <w:t>Pediatr</w:t>
      </w:r>
      <w:proofErr w:type="spellEnd"/>
      <w:r w:rsidRPr="00F2522A">
        <w:rPr>
          <w:color w:val="222222"/>
        </w:rPr>
        <w:t xml:space="preserve"> </w:t>
      </w:r>
      <w:proofErr w:type="spellStart"/>
      <w:r w:rsidRPr="00F2522A">
        <w:rPr>
          <w:color w:val="222222"/>
        </w:rPr>
        <w:t>Anesth</w:t>
      </w:r>
      <w:proofErr w:type="spellEnd"/>
      <w:r w:rsidRPr="00F2522A">
        <w:rPr>
          <w:color w:val="222222"/>
        </w:rPr>
        <w:t>. 2009 ;19:1133-5</w:t>
      </w:r>
    </w:p>
    <w:p w:rsidR="006A03D5" w:rsidRPr="00F2522A" w:rsidRDefault="006A03D5" w:rsidP="00DB214F">
      <w:pPr>
        <w:numPr>
          <w:ilvl w:val="0"/>
          <w:numId w:val="1"/>
        </w:numPr>
        <w:spacing w:line="480" w:lineRule="auto"/>
        <w:jc w:val="both"/>
      </w:pPr>
      <w:proofErr w:type="spellStart"/>
      <w:r w:rsidRPr="00F2522A">
        <w:rPr>
          <w:color w:val="222222"/>
        </w:rPr>
        <w:t>Arora</w:t>
      </w:r>
      <w:proofErr w:type="spellEnd"/>
      <w:r w:rsidRPr="00F2522A">
        <w:rPr>
          <w:color w:val="222222"/>
        </w:rPr>
        <w:t xml:space="preserve"> S eta l. Adult </w:t>
      </w:r>
      <w:proofErr w:type="spellStart"/>
      <w:r w:rsidRPr="00F2522A">
        <w:rPr>
          <w:color w:val="222222"/>
        </w:rPr>
        <w:t>fiberoptic</w:t>
      </w:r>
      <w:proofErr w:type="spellEnd"/>
      <w:r w:rsidRPr="00F2522A">
        <w:rPr>
          <w:color w:val="222222"/>
        </w:rPr>
        <w:t xml:space="preserve"> bronchoscope-assisted intubation in children with </w:t>
      </w:r>
      <w:proofErr w:type="spellStart"/>
      <w:r w:rsidRPr="00F2522A">
        <w:rPr>
          <w:color w:val="222222"/>
        </w:rPr>
        <w:t>temporomandibular</w:t>
      </w:r>
      <w:proofErr w:type="spellEnd"/>
      <w:r w:rsidRPr="00F2522A">
        <w:rPr>
          <w:color w:val="222222"/>
        </w:rPr>
        <w:t xml:space="preserve"> joint </w:t>
      </w:r>
      <w:proofErr w:type="spellStart"/>
      <w:proofErr w:type="gramStart"/>
      <w:r w:rsidRPr="00F2522A">
        <w:rPr>
          <w:color w:val="222222"/>
        </w:rPr>
        <w:t>ankylosis</w:t>
      </w:r>
      <w:proofErr w:type="spellEnd"/>
      <w:r w:rsidRPr="00F2522A">
        <w:rPr>
          <w:color w:val="222222"/>
        </w:rPr>
        <w:t xml:space="preserve"> .</w:t>
      </w:r>
      <w:proofErr w:type="gramEnd"/>
      <w:r w:rsidRPr="00F2522A">
        <w:rPr>
          <w:color w:val="222222"/>
        </w:rPr>
        <w:t xml:space="preserve"> </w:t>
      </w:r>
      <w:proofErr w:type="spellStart"/>
      <w:r w:rsidRPr="00F2522A">
        <w:rPr>
          <w:color w:val="222222"/>
        </w:rPr>
        <w:t>Pediatr</w:t>
      </w:r>
      <w:proofErr w:type="spellEnd"/>
      <w:r w:rsidRPr="00F2522A">
        <w:rPr>
          <w:color w:val="222222"/>
        </w:rPr>
        <w:t xml:space="preserve"> </w:t>
      </w:r>
      <w:proofErr w:type="spellStart"/>
      <w:r w:rsidRPr="00F2522A">
        <w:rPr>
          <w:color w:val="222222"/>
        </w:rPr>
        <w:t>Anesth</w:t>
      </w:r>
      <w:proofErr w:type="spellEnd"/>
      <w:r w:rsidRPr="00F2522A">
        <w:rPr>
          <w:color w:val="222222"/>
        </w:rPr>
        <w:t xml:space="preserve"> 2009; 19: 914-5</w:t>
      </w:r>
    </w:p>
    <w:p w:rsidR="00465802" w:rsidRPr="00F2522A" w:rsidRDefault="00465802" w:rsidP="00DB214F">
      <w:pPr>
        <w:spacing w:line="480" w:lineRule="auto"/>
        <w:jc w:val="both"/>
      </w:pPr>
    </w:p>
    <w:p w:rsidR="00465802" w:rsidRDefault="00465802"/>
    <w:sectPr w:rsidR="00465802" w:rsidSect="00C8177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FDC" w:rsidRDefault="00AC2FDC" w:rsidP="00AC2FDC">
      <w:r>
        <w:separator/>
      </w:r>
    </w:p>
  </w:endnote>
  <w:endnote w:type="continuationSeparator" w:id="1">
    <w:p w:rsidR="00AC2FDC" w:rsidRDefault="00AC2FDC" w:rsidP="00AC2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C" w:rsidRDefault="00AC2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459"/>
      <w:docPartObj>
        <w:docPartGallery w:val="Page Numbers (Bottom of Page)"/>
        <w:docPartUnique/>
      </w:docPartObj>
    </w:sdtPr>
    <w:sdtContent>
      <w:p w:rsidR="00AC2FDC" w:rsidRDefault="00DF58D5">
        <w:pPr>
          <w:pStyle w:val="Footer"/>
          <w:jc w:val="right"/>
        </w:pPr>
        <w:fldSimple w:instr=" PAGE   \* MERGEFORMAT ">
          <w:r w:rsidR="00DB58A7">
            <w:rPr>
              <w:noProof/>
            </w:rPr>
            <w:t>1</w:t>
          </w:r>
        </w:fldSimple>
      </w:p>
    </w:sdtContent>
  </w:sdt>
  <w:p w:rsidR="00AC2FDC" w:rsidRDefault="00AC2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C" w:rsidRDefault="00AC2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FDC" w:rsidRDefault="00AC2FDC" w:rsidP="00AC2FDC">
      <w:r>
        <w:separator/>
      </w:r>
    </w:p>
  </w:footnote>
  <w:footnote w:type="continuationSeparator" w:id="1">
    <w:p w:rsidR="00AC2FDC" w:rsidRDefault="00AC2FDC" w:rsidP="00AC2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C" w:rsidRDefault="00AC2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C" w:rsidRDefault="00AC2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DC" w:rsidRDefault="00AC2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F5EEF"/>
    <w:multiLevelType w:val="hybridMultilevel"/>
    <w:tmpl w:val="F62EC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970FA"/>
    <w:rsid w:val="00014E9C"/>
    <w:rsid w:val="000E04E9"/>
    <w:rsid w:val="00324317"/>
    <w:rsid w:val="003C2BAA"/>
    <w:rsid w:val="00433500"/>
    <w:rsid w:val="00465802"/>
    <w:rsid w:val="004970FA"/>
    <w:rsid w:val="004A598D"/>
    <w:rsid w:val="005130D8"/>
    <w:rsid w:val="005B56D7"/>
    <w:rsid w:val="006A03D5"/>
    <w:rsid w:val="006B3193"/>
    <w:rsid w:val="007D31F0"/>
    <w:rsid w:val="008449D5"/>
    <w:rsid w:val="00877074"/>
    <w:rsid w:val="009C4729"/>
    <w:rsid w:val="00AC2FDC"/>
    <w:rsid w:val="00B550E5"/>
    <w:rsid w:val="00C8177B"/>
    <w:rsid w:val="00D77851"/>
    <w:rsid w:val="00DB214F"/>
    <w:rsid w:val="00DB58A7"/>
    <w:rsid w:val="00DF58D5"/>
    <w:rsid w:val="00E70571"/>
    <w:rsid w:val="00F25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FDC"/>
    <w:pPr>
      <w:tabs>
        <w:tab w:val="center" w:pos="4680"/>
        <w:tab w:val="right" w:pos="9360"/>
      </w:tabs>
    </w:pPr>
  </w:style>
  <w:style w:type="character" w:customStyle="1" w:styleId="HeaderChar">
    <w:name w:val="Header Char"/>
    <w:basedOn w:val="DefaultParagraphFont"/>
    <w:link w:val="Header"/>
    <w:uiPriority w:val="99"/>
    <w:semiHidden/>
    <w:rsid w:val="00AC2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2FDC"/>
    <w:pPr>
      <w:tabs>
        <w:tab w:val="center" w:pos="4680"/>
        <w:tab w:val="right" w:pos="9360"/>
      </w:tabs>
    </w:pPr>
  </w:style>
  <w:style w:type="character" w:customStyle="1" w:styleId="FooterChar">
    <w:name w:val="Footer Char"/>
    <w:basedOn w:val="DefaultParagraphFont"/>
    <w:link w:val="Footer"/>
    <w:uiPriority w:val="99"/>
    <w:rsid w:val="00AC2FD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 B.K. Biswas</cp:lastModifiedBy>
  <cp:revision>19</cp:revision>
  <dcterms:created xsi:type="dcterms:W3CDTF">2015-02-04T09:01:00Z</dcterms:created>
  <dcterms:modified xsi:type="dcterms:W3CDTF">2015-02-04T17:20:00Z</dcterms:modified>
</cp:coreProperties>
</file>