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04" w:rsidRPr="00DE4804" w:rsidRDefault="00DE4804" w:rsidP="004A36B0">
      <w:pPr>
        <w:jc w:val="both"/>
        <w:rPr>
          <w:rFonts w:ascii="Calibri-Bold" w:hAnsi="Calibri-Bold" w:cs="Calibri-Bold"/>
          <w:b/>
          <w:bCs/>
          <w:sz w:val="32"/>
          <w:szCs w:val="32"/>
        </w:rPr>
      </w:pPr>
      <w:r w:rsidRPr="00DE4804">
        <w:rPr>
          <w:rFonts w:ascii="Calibri-Bold" w:hAnsi="Calibri-Bold" w:cs="Calibri-Bold"/>
          <w:b/>
          <w:bCs/>
          <w:sz w:val="32"/>
          <w:szCs w:val="32"/>
        </w:rPr>
        <w:t>Abstract</w:t>
      </w:r>
    </w:p>
    <w:p w:rsidR="004E1CD8" w:rsidRDefault="00DE4804" w:rsidP="004A36B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Calibri-Bold" w:hAnsi="Calibri-Bold" w:cs="Calibri-Bold"/>
          <w:b/>
          <w:bCs/>
          <w:sz w:val="20"/>
          <w:szCs w:val="20"/>
        </w:rPr>
        <w:t>Background:</w:t>
      </w:r>
      <w:r w:rsidR="004E1CD8" w:rsidRPr="001E7728">
        <w:rPr>
          <w:rFonts w:ascii="Andalus" w:hAnsi="Andalus" w:cs="Andalus"/>
          <w:sz w:val="28"/>
          <w:szCs w:val="28"/>
        </w:rPr>
        <w:t> The regional nerve bloc</w:t>
      </w:r>
      <w:r w:rsidR="004E1CD8">
        <w:rPr>
          <w:rFonts w:ascii="Andalus" w:hAnsi="Andalus" w:cs="Andalus"/>
          <w:sz w:val="28"/>
          <w:szCs w:val="28"/>
        </w:rPr>
        <w:t xml:space="preserve">ks serve the purpose of </w:t>
      </w:r>
      <w:r w:rsidR="004E1CD8" w:rsidRPr="001E7728">
        <w:rPr>
          <w:rFonts w:ascii="Andalus" w:hAnsi="Andalus" w:cs="Andalus"/>
          <w:sz w:val="28"/>
          <w:szCs w:val="28"/>
        </w:rPr>
        <w:t>analgesia for post-operative pain for considerable amount of time.</w:t>
      </w:r>
      <w:r w:rsidR="004E1CD8">
        <w:rPr>
          <w:rFonts w:ascii="Andalus" w:hAnsi="Andalus" w:cs="Andalus"/>
          <w:sz w:val="28"/>
          <w:szCs w:val="28"/>
        </w:rPr>
        <w:t xml:space="preserve"> </w:t>
      </w:r>
      <w:r w:rsidR="004E1CD8" w:rsidRPr="001E7728">
        <w:rPr>
          <w:rFonts w:ascii="Andalus" w:hAnsi="Andalus" w:cs="Andalus"/>
          <w:sz w:val="28"/>
          <w:szCs w:val="28"/>
        </w:rPr>
        <w:t xml:space="preserve">Among the various regional blocks, epidural block with local </w:t>
      </w:r>
      <w:proofErr w:type="spellStart"/>
      <w:r w:rsidR="004E1CD8" w:rsidRPr="001E7728">
        <w:rPr>
          <w:rFonts w:ascii="Andalus" w:hAnsi="Andalus" w:cs="Andalus"/>
          <w:sz w:val="28"/>
          <w:szCs w:val="28"/>
        </w:rPr>
        <w:t>anaesthetic</w:t>
      </w:r>
      <w:proofErr w:type="spellEnd"/>
      <w:r w:rsidR="004E1CD8" w:rsidRPr="001E7728">
        <w:rPr>
          <w:rFonts w:ascii="Andalus" w:hAnsi="Andalus" w:cs="Andalus"/>
          <w:sz w:val="28"/>
          <w:szCs w:val="28"/>
        </w:rPr>
        <w:t xml:space="preserve"> with or without various addi</w:t>
      </w:r>
      <w:r w:rsidR="004E1CD8">
        <w:rPr>
          <w:rFonts w:ascii="Andalus" w:hAnsi="Andalus" w:cs="Andalus"/>
          <w:sz w:val="28"/>
          <w:szCs w:val="28"/>
        </w:rPr>
        <w:t xml:space="preserve">tives is being used </w:t>
      </w:r>
      <w:r w:rsidR="004E1CD8" w:rsidRPr="001E7728">
        <w:rPr>
          <w:rFonts w:ascii="Andalus" w:hAnsi="Andalus" w:cs="Andalus"/>
          <w:sz w:val="28"/>
          <w:szCs w:val="28"/>
        </w:rPr>
        <w:t xml:space="preserve">for </w:t>
      </w:r>
      <w:proofErr w:type="spellStart"/>
      <w:r w:rsidR="004E1CD8" w:rsidRPr="001E7728">
        <w:rPr>
          <w:rFonts w:ascii="Andalus" w:hAnsi="Andalus" w:cs="Andalus"/>
          <w:sz w:val="28"/>
          <w:szCs w:val="28"/>
        </w:rPr>
        <w:t>intraoperative</w:t>
      </w:r>
      <w:proofErr w:type="spellEnd"/>
      <w:r w:rsidR="004E1CD8" w:rsidRPr="001E7728">
        <w:rPr>
          <w:rFonts w:ascii="Andalus" w:hAnsi="Andalus" w:cs="Andalus"/>
          <w:sz w:val="28"/>
          <w:szCs w:val="28"/>
        </w:rPr>
        <w:t xml:space="preserve"> and</w:t>
      </w:r>
      <w:r w:rsidR="004E1CD8">
        <w:rPr>
          <w:rFonts w:ascii="Andalus" w:hAnsi="Andalus" w:cs="Andalus"/>
          <w:sz w:val="28"/>
          <w:szCs w:val="28"/>
        </w:rPr>
        <w:t xml:space="preserve"> post operative </w:t>
      </w:r>
      <w:proofErr w:type="spellStart"/>
      <w:r w:rsidR="004E1CD8">
        <w:rPr>
          <w:rFonts w:ascii="Andalus" w:hAnsi="Andalus" w:cs="Andalus"/>
          <w:sz w:val="28"/>
          <w:szCs w:val="28"/>
        </w:rPr>
        <w:t>analgesia.</w:t>
      </w:r>
      <w:r w:rsidR="004E1CD8" w:rsidRPr="001E7728">
        <w:rPr>
          <w:rFonts w:ascii="Andalus" w:hAnsi="Andalus" w:cs="Andalus"/>
          <w:sz w:val="28"/>
          <w:szCs w:val="28"/>
        </w:rPr>
        <w:t>Various</w:t>
      </w:r>
      <w:proofErr w:type="spellEnd"/>
      <w:r w:rsidR="004E1CD8" w:rsidRPr="001E7728">
        <w:rPr>
          <w:rFonts w:ascii="Andalus" w:hAnsi="Andalus" w:cs="Andalus"/>
          <w:sz w:val="28"/>
          <w:szCs w:val="28"/>
        </w:rPr>
        <w:t xml:space="preserve"> additives  have been used to enhance the effect of regional blocks including epidural blocks. </w:t>
      </w:r>
    </w:p>
    <w:p w:rsidR="004E1CD8" w:rsidRPr="001F5E17" w:rsidRDefault="004E1CD8" w:rsidP="004A36B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Methods: </w:t>
      </w:r>
      <w:r w:rsidRPr="001F5E17">
        <w:rPr>
          <w:rFonts w:ascii="Andalus" w:hAnsi="Andalus" w:cs="Andalus"/>
          <w:sz w:val="28"/>
          <w:szCs w:val="28"/>
        </w:rPr>
        <w:t>A prospective, randomized, double blinded study was conducted in 90</w:t>
      </w:r>
    </w:p>
    <w:p w:rsidR="00DC664C" w:rsidRDefault="001F5E17" w:rsidP="004A36B0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1F5E17">
        <w:rPr>
          <w:rFonts w:ascii="Andalus" w:hAnsi="Andalus" w:cs="Andalus"/>
          <w:sz w:val="28"/>
          <w:szCs w:val="28"/>
        </w:rPr>
        <w:t>adult patients undergoing lower abdominal surgery</w:t>
      </w:r>
      <w:r w:rsidR="004E1CD8" w:rsidRPr="001F5E17">
        <w:rPr>
          <w:rFonts w:ascii="Andalus" w:hAnsi="Andalus" w:cs="Andalus"/>
          <w:sz w:val="28"/>
          <w:szCs w:val="28"/>
        </w:rPr>
        <w:t>. The patients</w:t>
      </w:r>
      <w:r>
        <w:rPr>
          <w:rFonts w:ascii="Andalus" w:hAnsi="Andalus" w:cs="Andalus"/>
          <w:sz w:val="28"/>
          <w:szCs w:val="28"/>
        </w:rPr>
        <w:t xml:space="preserve"> </w:t>
      </w:r>
      <w:r w:rsidRPr="001F5E17">
        <w:rPr>
          <w:rFonts w:ascii="Andalus" w:hAnsi="Andalus" w:cs="Andalus"/>
          <w:sz w:val="28"/>
          <w:szCs w:val="28"/>
        </w:rPr>
        <w:t xml:space="preserve">were randomized into two </w:t>
      </w:r>
      <w:r w:rsidR="004E1CD8" w:rsidRPr="001F5E17">
        <w:rPr>
          <w:rFonts w:ascii="Andalus" w:hAnsi="Andalus" w:cs="Andalus"/>
          <w:sz w:val="28"/>
          <w:szCs w:val="28"/>
        </w:rPr>
        <w:t xml:space="preserve">groups. </w:t>
      </w:r>
      <w:r>
        <w:rPr>
          <w:rFonts w:ascii="Andalus" w:hAnsi="Andalus" w:cs="Andalus"/>
          <w:sz w:val="28"/>
          <w:szCs w:val="28"/>
        </w:rPr>
        <w:t xml:space="preserve">Group 1rceived 9ml of 0.5% </w:t>
      </w:r>
      <w:proofErr w:type="spellStart"/>
      <w:r>
        <w:rPr>
          <w:rFonts w:ascii="Andalus" w:hAnsi="Andalus" w:cs="Andalus"/>
          <w:sz w:val="28"/>
          <w:szCs w:val="28"/>
        </w:rPr>
        <w:t>bupivacaine</w:t>
      </w:r>
      <w:proofErr w:type="spellEnd"/>
      <w:r>
        <w:rPr>
          <w:rFonts w:ascii="Andalus" w:hAnsi="Andalus" w:cs="Andalus"/>
          <w:sz w:val="28"/>
          <w:szCs w:val="28"/>
        </w:rPr>
        <w:t xml:space="preserve"> plain with 1 ml of </w:t>
      </w:r>
      <w:proofErr w:type="spellStart"/>
      <w:r>
        <w:rPr>
          <w:rFonts w:ascii="Andalus" w:hAnsi="Andalus" w:cs="Andalus"/>
          <w:sz w:val="28"/>
          <w:szCs w:val="28"/>
        </w:rPr>
        <w:t>NS.Group</w:t>
      </w:r>
      <w:proofErr w:type="spellEnd"/>
      <w:r>
        <w:rPr>
          <w:rFonts w:ascii="Andalus" w:hAnsi="Andalus" w:cs="Andalus"/>
          <w:sz w:val="28"/>
          <w:szCs w:val="28"/>
        </w:rPr>
        <w:t xml:space="preserve"> 2 received:- 9ml of 0.5% </w:t>
      </w:r>
      <w:proofErr w:type="spellStart"/>
      <w:r>
        <w:rPr>
          <w:rFonts w:ascii="Andalus" w:hAnsi="Andalus" w:cs="Andalus"/>
          <w:sz w:val="28"/>
          <w:szCs w:val="28"/>
        </w:rPr>
        <w:t>bupivacaine</w:t>
      </w:r>
      <w:proofErr w:type="spellEnd"/>
      <w:r>
        <w:rPr>
          <w:rFonts w:ascii="Andalus" w:hAnsi="Andalus" w:cs="Andalus"/>
          <w:sz w:val="28"/>
          <w:szCs w:val="28"/>
        </w:rPr>
        <w:t xml:space="preserve"> plain 9 ml with 1 ml of                </w:t>
      </w:r>
      <w:proofErr w:type="spellStart"/>
      <w:r>
        <w:rPr>
          <w:rFonts w:ascii="Andalus" w:hAnsi="Andalus" w:cs="Andalus"/>
          <w:sz w:val="28"/>
          <w:szCs w:val="28"/>
        </w:rPr>
        <w:t>dexamethasone</w:t>
      </w:r>
      <w:proofErr w:type="spellEnd"/>
      <w:r>
        <w:rPr>
          <w:rFonts w:ascii="Andalus" w:hAnsi="Andalus" w:cs="Andalus"/>
          <w:sz w:val="28"/>
          <w:szCs w:val="28"/>
        </w:rPr>
        <w:t>(4mg).</w:t>
      </w:r>
      <w:r w:rsidR="004E1CD8" w:rsidRPr="001F5E17">
        <w:rPr>
          <w:rFonts w:ascii="Andalus" w:hAnsi="Andalus" w:cs="Andalus"/>
          <w:sz w:val="28"/>
          <w:szCs w:val="28"/>
        </w:rPr>
        <w:t xml:space="preserve"> After standard balanced</w:t>
      </w:r>
      <w:r>
        <w:rPr>
          <w:rFonts w:ascii="Andalus" w:hAnsi="Andalus" w:cs="Andalus"/>
          <w:sz w:val="28"/>
          <w:szCs w:val="28"/>
        </w:rPr>
        <w:t xml:space="preserve"> </w:t>
      </w:r>
      <w:r w:rsidR="004E1CD8" w:rsidRPr="001F5E17">
        <w:rPr>
          <w:rFonts w:ascii="Andalus" w:hAnsi="Andalus" w:cs="Andalus"/>
          <w:sz w:val="28"/>
          <w:szCs w:val="28"/>
        </w:rPr>
        <w:t>anesthesia technique, patients were observed in postoperative period for pain and</w:t>
      </w:r>
      <w:r>
        <w:rPr>
          <w:rFonts w:ascii="Andalus" w:hAnsi="Andalus" w:cs="Andalus"/>
          <w:sz w:val="28"/>
          <w:szCs w:val="28"/>
        </w:rPr>
        <w:t xml:space="preserve"> </w:t>
      </w:r>
      <w:r w:rsidR="004E1CD8" w:rsidRPr="001F5E17">
        <w:rPr>
          <w:rFonts w:ascii="Andalus" w:hAnsi="Andalus" w:cs="Andalus"/>
          <w:sz w:val="28"/>
          <w:szCs w:val="28"/>
        </w:rPr>
        <w:t>hemodynamic variabl</w:t>
      </w:r>
      <w:r w:rsidR="00A61F75">
        <w:rPr>
          <w:rFonts w:ascii="Andalus" w:hAnsi="Andalus" w:cs="Andalus"/>
          <w:sz w:val="28"/>
          <w:szCs w:val="28"/>
        </w:rPr>
        <w:t>es accordingly</w:t>
      </w:r>
      <w:r w:rsidR="004A36B0">
        <w:rPr>
          <w:rFonts w:ascii="Andalus" w:hAnsi="Andalus" w:cs="Andalus"/>
          <w:sz w:val="28"/>
          <w:szCs w:val="28"/>
        </w:rPr>
        <w:t>.</w:t>
      </w:r>
    </w:p>
    <w:p w:rsidR="004E1CD8" w:rsidRDefault="004E1CD8" w:rsidP="004A36B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Calibri-Bold" w:hAnsi="Calibri-Bold" w:cs="Calibri-Bold"/>
          <w:b/>
          <w:bCs/>
          <w:sz w:val="20"/>
          <w:szCs w:val="20"/>
        </w:rPr>
        <w:t>Results:</w:t>
      </w:r>
      <w:r w:rsidR="008B6928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8B6928" w:rsidRPr="00DA26CB">
        <w:rPr>
          <w:rFonts w:ascii="Andalus" w:hAnsi="Andalus" w:cs="Andalus"/>
          <w:sz w:val="28"/>
          <w:szCs w:val="28"/>
        </w:rPr>
        <w:t xml:space="preserve">The total duration of analgesia achieved in group 2 </w:t>
      </w:r>
      <w:r w:rsidR="008B6928">
        <w:rPr>
          <w:rFonts w:ascii="Andalus" w:hAnsi="Andalus" w:cs="Andalus"/>
          <w:sz w:val="28"/>
          <w:szCs w:val="28"/>
        </w:rPr>
        <w:t>was approximately 8 hours</w:t>
      </w:r>
      <w:r w:rsidR="008B6928" w:rsidRPr="00DA26CB">
        <w:rPr>
          <w:rFonts w:ascii="Andalus" w:hAnsi="Andalus" w:cs="Andalus"/>
          <w:sz w:val="28"/>
          <w:szCs w:val="28"/>
        </w:rPr>
        <w:t xml:space="preserve"> </w:t>
      </w:r>
      <w:r w:rsidR="008B6928">
        <w:rPr>
          <w:rFonts w:ascii="Andalus" w:hAnsi="Andalus" w:cs="Andalus"/>
          <w:sz w:val="28"/>
          <w:szCs w:val="28"/>
        </w:rPr>
        <w:t>that was</w:t>
      </w:r>
      <w:r w:rsidR="008B6928" w:rsidRPr="00DA26CB">
        <w:rPr>
          <w:rFonts w:ascii="Andalus" w:hAnsi="Andalus" w:cs="Andalus"/>
          <w:sz w:val="28"/>
          <w:szCs w:val="28"/>
        </w:rPr>
        <w:t xml:space="preserve"> significantly longer than group 1 </w:t>
      </w:r>
      <w:r w:rsidR="00A145DF">
        <w:rPr>
          <w:rFonts w:ascii="Andalus" w:hAnsi="Andalus" w:cs="Andalus"/>
          <w:sz w:val="28"/>
          <w:szCs w:val="28"/>
        </w:rPr>
        <w:t>i.e.</w:t>
      </w:r>
      <w:r w:rsidR="008B6928">
        <w:rPr>
          <w:rFonts w:ascii="Andalus" w:hAnsi="Andalus" w:cs="Andalus"/>
          <w:sz w:val="28"/>
          <w:szCs w:val="28"/>
        </w:rPr>
        <w:t xml:space="preserve"> approximately  four and half hour </w:t>
      </w:r>
      <w:r w:rsidR="008B6928" w:rsidRPr="00DA26CB">
        <w:rPr>
          <w:rFonts w:ascii="Andalus" w:hAnsi="Andalus" w:cs="Andalus"/>
          <w:sz w:val="28"/>
          <w:szCs w:val="28"/>
        </w:rPr>
        <w:t>(468.4±147.5</w:t>
      </w:r>
      <w:r w:rsidR="008B6928">
        <w:rPr>
          <w:rFonts w:ascii="Andalus" w:hAnsi="Andalus" w:cs="Andalus"/>
          <w:sz w:val="28"/>
          <w:szCs w:val="28"/>
        </w:rPr>
        <w:t xml:space="preserve"> min) </w:t>
      </w:r>
      <w:r w:rsidR="00A145DF">
        <w:rPr>
          <w:rFonts w:ascii="Andalus" w:hAnsi="Andalus" w:cs="Andalus"/>
          <w:sz w:val="28"/>
          <w:szCs w:val="28"/>
        </w:rPr>
        <w:t>vs.</w:t>
      </w:r>
      <w:r w:rsidR="008B6928">
        <w:rPr>
          <w:rFonts w:ascii="Andalus" w:hAnsi="Andalus" w:cs="Andalus"/>
          <w:sz w:val="28"/>
          <w:szCs w:val="28"/>
        </w:rPr>
        <w:t xml:space="preserve"> </w:t>
      </w:r>
      <w:r w:rsidR="008B6928" w:rsidRPr="00DA26CB">
        <w:rPr>
          <w:rFonts w:ascii="Andalus" w:hAnsi="Andalus" w:cs="Andalus"/>
          <w:sz w:val="28"/>
          <w:szCs w:val="28"/>
        </w:rPr>
        <w:t>(271.13±121.7</w:t>
      </w:r>
      <w:r w:rsidR="008B6928">
        <w:rPr>
          <w:rFonts w:ascii="Andalus" w:hAnsi="Andalus" w:cs="Andalus"/>
          <w:sz w:val="28"/>
          <w:szCs w:val="28"/>
        </w:rPr>
        <w:t xml:space="preserve"> min</w:t>
      </w:r>
      <w:r w:rsidR="008B6928" w:rsidRPr="00DA26CB">
        <w:rPr>
          <w:rFonts w:ascii="Andalus" w:hAnsi="Andalus" w:cs="Andalus"/>
          <w:sz w:val="28"/>
          <w:szCs w:val="28"/>
        </w:rPr>
        <w:t xml:space="preserve">) with p-value &lt;0.001.  </w:t>
      </w:r>
      <w:r w:rsidR="00A145DF">
        <w:rPr>
          <w:rFonts w:ascii="Andalus" w:hAnsi="Andalus" w:cs="Andalus"/>
          <w:sz w:val="28"/>
          <w:szCs w:val="28"/>
        </w:rPr>
        <w:t>No adverse were no added.</w:t>
      </w:r>
    </w:p>
    <w:p w:rsidR="00A145DF" w:rsidRDefault="00A145DF" w:rsidP="004A36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:rsidR="00A145DF" w:rsidRDefault="00A145DF" w:rsidP="004A36B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Conclusion: </w:t>
      </w:r>
      <w:r>
        <w:rPr>
          <w:rFonts w:ascii="Andalus" w:hAnsi="Andalus" w:cs="Andalus"/>
          <w:bCs/>
          <w:sz w:val="28"/>
          <w:szCs w:val="28"/>
        </w:rPr>
        <w:t>S</w:t>
      </w:r>
      <w:r w:rsidRPr="00DA26CB">
        <w:rPr>
          <w:rFonts w:ascii="Andalus" w:hAnsi="Andalus" w:cs="Andalus"/>
          <w:bCs/>
          <w:sz w:val="28"/>
          <w:szCs w:val="28"/>
        </w:rPr>
        <w:t xml:space="preserve">ingle shot epidural block using </w:t>
      </w:r>
      <w:proofErr w:type="spellStart"/>
      <w:r w:rsidRPr="00DA26CB">
        <w:rPr>
          <w:rFonts w:ascii="Andalus" w:hAnsi="Andalus" w:cs="Andalus"/>
          <w:bCs/>
          <w:sz w:val="28"/>
          <w:szCs w:val="28"/>
        </w:rPr>
        <w:t>bupivacaine</w:t>
      </w:r>
      <w:proofErr w:type="spellEnd"/>
      <w:r w:rsidRPr="00DA26CB">
        <w:rPr>
          <w:rFonts w:ascii="Andalus" w:hAnsi="Andalus" w:cs="Andalus"/>
          <w:bCs/>
          <w:sz w:val="28"/>
          <w:szCs w:val="28"/>
        </w:rPr>
        <w:t xml:space="preserve"> </w:t>
      </w:r>
      <w:r>
        <w:rPr>
          <w:rFonts w:ascii="Andalus" w:hAnsi="Andalus" w:cs="Andalus"/>
          <w:bCs/>
          <w:sz w:val="28"/>
          <w:szCs w:val="28"/>
        </w:rPr>
        <w:t>with addition</w:t>
      </w:r>
      <w:r w:rsidRPr="00DA26CB">
        <w:rPr>
          <w:rFonts w:ascii="Andalus" w:hAnsi="Andalus" w:cs="Andalus"/>
          <w:bCs/>
          <w:sz w:val="28"/>
          <w:szCs w:val="28"/>
        </w:rPr>
        <w:t xml:space="preserve"> of </w:t>
      </w:r>
      <w:proofErr w:type="spellStart"/>
      <w:r w:rsidRPr="00DA26CB">
        <w:rPr>
          <w:rFonts w:ascii="Andalus" w:hAnsi="Andalus" w:cs="Andalus"/>
          <w:bCs/>
          <w:sz w:val="28"/>
          <w:szCs w:val="28"/>
        </w:rPr>
        <w:t>dexamethasone</w:t>
      </w:r>
      <w:proofErr w:type="spellEnd"/>
      <w:r w:rsidRPr="00DA26CB">
        <w:rPr>
          <w:rFonts w:ascii="Andalus" w:hAnsi="Andalus" w:cs="Andalus"/>
          <w:bCs/>
          <w:sz w:val="28"/>
          <w:szCs w:val="28"/>
        </w:rPr>
        <w:t xml:space="preserve"> 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DA26CB">
        <w:rPr>
          <w:rFonts w:ascii="Andalus" w:hAnsi="Andalus" w:cs="Andalus"/>
          <w:bCs/>
          <w:sz w:val="28"/>
          <w:szCs w:val="28"/>
        </w:rPr>
        <w:t xml:space="preserve">provides effective post operative analgesia </w:t>
      </w:r>
      <w:r>
        <w:rPr>
          <w:rFonts w:ascii="Andalus" w:hAnsi="Andalus" w:cs="Andalus"/>
          <w:bCs/>
          <w:sz w:val="28"/>
          <w:szCs w:val="28"/>
        </w:rPr>
        <w:t>and significantly reduce</w:t>
      </w:r>
      <w:r w:rsidRPr="00DA26CB">
        <w:rPr>
          <w:rFonts w:ascii="Andalus" w:hAnsi="Andalus" w:cs="Andalus"/>
          <w:bCs/>
          <w:sz w:val="28"/>
          <w:szCs w:val="28"/>
        </w:rPr>
        <w:t xml:space="preserve"> the</w:t>
      </w:r>
      <w:r>
        <w:rPr>
          <w:rFonts w:ascii="Andalus" w:hAnsi="Andalus" w:cs="Andalus"/>
          <w:bCs/>
          <w:sz w:val="28"/>
          <w:szCs w:val="28"/>
        </w:rPr>
        <w:t xml:space="preserve"> postoperative </w:t>
      </w:r>
      <w:r w:rsidRPr="00DA26CB">
        <w:rPr>
          <w:rFonts w:ascii="Andalus" w:hAnsi="Andalus" w:cs="Andalus"/>
          <w:bCs/>
          <w:sz w:val="28"/>
          <w:szCs w:val="28"/>
        </w:rPr>
        <w:t>analgesic requirement.</w:t>
      </w:r>
      <w:r>
        <w:rPr>
          <w:rFonts w:ascii="Andalus" w:hAnsi="Andalus" w:cs="Andalus"/>
          <w:bCs/>
          <w:sz w:val="28"/>
          <w:szCs w:val="28"/>
        </w:rPr>
        <w:t xml:space="preserve"> </w:t>
      </w:r>
    </w:p>
    <w:p w:rsidR="00221D48" w:rsidRDefault="00221D48" w:rsidP="004A36B0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Cs/>
          <w:sz w:val="28"/>
          <w:szCs w:val="28"/>
        </w:rPr>
      </w:pPr>
    </w:p>
    <w:p w:rsidR="00221D48" w:rsidRDefault="00221D48" w:rsidP="004A36B0">
      <w:pPr>
        <w:tabs>
          <w:tab w:val="left" w:pos="3022"/>
        </w:tabs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Keywords:</w:t>
      </w:r>
      <w:r>
        <w:rPr>
          <w:rFonts w:ascii="Andalus" w:hAnsi="Andalus" w:cs="Andalus"/>
          <w:bCs/>
          <w:sz w:val="28"/>
          <w:szCs w:val="28"/>
        </w:rPr>
        <w:t>Epidural</w:t>
      </w:r>
      <w:proofErr w:type="spellEnd"/>
      <w:r>
        <w:rPr>
          <w:rFonts w:ascii="Andalus" w:hAnsi="Andalus" w:cs="Andalus"/>
          <w:bCs/>
          <w:sz w:val="28"/>
          <w:szCs w:val="28"/>
        </w:rPr>
        <w:t xml:space="preserve"> analgesia, </w:t>
      </w:r>
      <w:proofErr w:type="spellStart"/>
      <w:r>
        <w:rPr>
          <w:rFonts w:ascii="Andalus" w:hAnsi="Andalus" w:cs="Andalus"/>
          <w:bCs/>
          <w:sz w:val="28"/>
          <w:szCs w:val="28"/>
        </w:rPr>
        <w:t>bupivacaine</w:t>
      </w:r>
      <w:proofErr w:type="spellEnd"/>
      <w:r>
        <w:rPr>
          <w:rFonts w:ascii="Andalus" w:hAnsi="Andalus" w:cs="Andalus"/>
          <w:bCs/>
          <w:sz w:val="28"/>
          <w:szCs w:val="28"/>
        </w:rPr>
        <w:t xml:space="preserve">, </w:t>
      </w:r>
      <w:proofErr w:type="spellStart"/>
      <w:r>
        <w:rPr>
          <w:rFonts w:ascii="Andalus" w:hAnsi="Andalus" w:cs="Andalus"/>
          <w:bCs/>
          <w:sz w:val="28"/>
          <w:szCs w:val="28"/>
        </w:rPr>
        <w:t>dexamethasone</w:t>
      </w:r>
      <w:proofErr w:type="spellEnd"/>
      <w:r>
        <w:rPr>
          <w:rFonts w:ascii="Andalus" w:hAnsi="Andalus" w:cs="Andalus"/>
          <w:bCs/>
          <w:sz w:val="28"/>
          <w:szCs w:val="28"/>
        </w:rPr>
        <w:t>, additives, postoperative pain</w:t>
      </w:r>
    </w:p>
    <w:sectPr w:rsidR="00221D48" w:rsidSect="00F0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2F3F6D"/>
    <w:rsid w:val="001F5E17"/>
    <w:rsid w:val="00221D48"/>
    <w:rsid w:val="002F3F6D"/>
    <w:rsid w:val="004A36B0"/>
    <w:rsid w:val="004E1CD8"/>
    <w:rsid w:val="00696309"/>
    <w:rsid w:val="007C1856"/>
    <w:rsid w:val="008B6928"/>
    <w:rsid w:val="00A145DF"/>
    <w:rsid w:val="00A61F75"/>
    <w:rsid w:val="00B2157A"/>
    <w:rsid w:val="00DC664C"/>
    <w:rsid w:val="00DE4804"/>
    <w:rsid w:val="00F079C3"/>
    <w:rsid w:val="00FB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2015-07-12T09:32:00Z</dcterms:created>
  <dcterms:modified xsi:type="dcterms:W3CDTF">2015-07-13T04:43:00Z</dcterms:modified>
</cp:coreProperties>
</file>